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A4" w:rsidRPr="002775A4" w:rsidRDefault="002775A4" w:rsidP="002775A4">
      <w:pPr>
        <w:spacing w:line="242" w:lineRule="auto"/>
        <w:ind w:right="-799"/>
        <w:jc w:val="right"/>
        <w:rPr>
          <w:rFonts w:eastAsia="Times New Roman"/>
          <w:sz w:val="20"/>
          <w:szCs w:val="20"/>
        </w:rPr>
      </w:pPr>
      <w:r w:rsidRPr="002775A4">
        <w:rPr>
          <w:rFonts w:eastAsia="Times New Roman"/>
          <w:sz w:val="20"/>
          <w:szCs w:val="20"/>
        </w:rPr>
        <w:t>Утвержден приказом</w:t>
      </w:r>
      <w:r>
        <w:rPr>
          <w:rFonts w:eastAsia="Times New Roman"/>
          <w:sz w:val="20"/>
          <w:szCs w:val="20"/>
        </w:rPr>
        <w:t xml:space="preserve"> </w:t>
      </w:r>
      <w:r w:rsidRPr="002775A4">
        <w:rPr>
          <w:rFonts w:eastAsia="Times New Roman"/>
          <w:sz w:val="20"/>
          <w:szCs w:val="20"/>
        </w:rPr>
        <w:t xml:space="preserve"> </w:t>
      </w:r>
    </w:p>
    <w:p w:rsidR="002775A4" w:rsidRPr="002775A4" w:rsidRDefault="002775A4" w:rsidP="002775A4">
      <w:pPr>
        <w:spacing w:line="242" w:lineRule="auto"/>
        <w:ind w:right="-799"/>
        <w:jc w:val="right"/>
        <w:rPr>
          <w:rFonts w:eastAsia="Times New Roman"/>
          <w:sz w:val="20"/>
          <w:szCs w:val="20"/>
        </w:rPr>
      </w:pPr>
      <w:r w:rsidRPr="002775A4">
        <w:rPr>
          <w:rFonts w:eastAsia="Times New Roman"/>
          <w:sz w:val="20"/>
          <w:szCs w:val="20"/>
        </w:rPr>
        <w:t xml:space="preserve">ГБУСО «Центр социальной помощи </w:t>
      </w:r>
    </w:p>
    <w:p w:rsidR="002775A4" w:rsidRPr="002775A4" w:rsidRDefault="002775A4" w:rsidP="002775A4">
      <w:pPr>
        <w:spacing w:line="242" w:lineRule="auto"/>
        <w:ind w:right="-799"/>
        <w:jc w:val="right"/>
        <w:rPr>
          <w:rFonts w:eastAsia="Times New Roman"/>
          <w:sz w:val="20"/>
          <w:szCs w:val="20"/>
        </w:rPr>
      </w:pPr>
      <w:r w:rsidRPr="002775A4">
        <w:rPr>
          <w:rFonts w:eastAsia="Times New Roman"/>
          <w:sz w:val="20"/>
          <w:szCs w:val="20"/>
        </w:rPr>
        <w:t xml:space="preserve">семье и детям п. Белые Берега </w:t>
      </w:r>
    </w:p>
    <w:p w:rsidR="002775A4" w:rsidRPr="002775A4" w:rsidRDefault="002775A4" w:rsidP="002775A4">
      <w:pPr>
        <w:spacing w:line="242" w:lineRule="auto"/>
        <w:ind w:right="-799"/>
        <w:jc w:val="right"/>
        <w:rPr>
          <w:rFonts w:eastAsia="Times New Roman"/>
          <w:sz w:val="20"/>
          <w:szCs w:val="20"/>
        </w:rPr>
      </w:pPr>
      <w:r w:rsidRPr="002775A4">
        <w:rPr>
          <w:rFonts w:eastAsia="Times New Roman"/>
          <w:sz w:val="20"/>
          <w:szCs w:val="20"/>
        </w:rPr>
        <w:t>Фокинского района г. Брянска»</w:t>
      </w:r>
    </w:p>
    <w:p w:rsidR="002775A4" w:rsidRPr="002775A4" w:rsidRDefault="002775A4" w:rsidP="002775A4">
      <w:pPr>
        <w:tabs>
          <w:tab w:val="left" w:pos="7672"/>
        </w:tabs>
        <w:spacing w:line="242" w:lineRule="auto"/>
        <w:ind w:right="-799"/>
        <w:rPr>
          <w:rFonts w:eastAsia="Times New Roman"/>
          <w:sz w:val="20"/>
          <w:szCs w:val="20"/>
        </w:rPr>
      </w:pPr>
      <w:r>
        <w:rPr>
          <w:rFonts w:eastAsia="Times New Roman"/>
          <w:sz w:val="27"/>
          <w:szCs w:val="27"/>
        </w:rPr>
        <w:tab/>
      </w:r>
      <w:r w:rsidR="00BC1CD1">
        <w:rPr>
          <w:rFonts w:eastAsia="Times New Roman"/>
          <w:sz w:val="20"/>
          <w:szCs w:val="20"/>
        </w:rPr>
        <w:t>№ 208  от 11.08.2020 г</w:t>
      </w:r>
      <w:r w:rsidRPr="002775A4">
        <w:rPr>
          <w:rFonts w:eastAsia="Times New Roman"/>
          <w:sz w:val="20"/>
          <w:szCs w:val="20"/>
        </w:rPr>
        <w:t>_</w:t>
      </w:r>
    </w:p>
    <w:p w:rsidR="00B67DEC" w:rsidRDefault="000C4BAE" w:rsidP="000C4BAE">
      <w:pPr>
        <w:spacing w:line="242" w:lineRule="auto"/>
        <w:ind w:right="-799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Порядок </w:t>
      </w:r>
    </w:p>
    <w:p w:rsidR="000C4BAE" w:rsidRDefault="000C4BAE" w:rsidP="000C4BAE">
      <w:pPr>
        <w:spacing w:line="242" w:lineRule="auto"/>
        <w:ind w:right="-79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взаимодействия ГБУСО «Центр социальной помощи семье и детям п. Белые Берега фокинского района г. Брянска» с организаторами добровольческой (волонтерской) деятельности, добровольческими (волонтерскими) организациями</w:t>
      </w:r>
    </w:p>
    <w:p w:rsidR="000C4BAE" w:rsidRDefault="000C4BAE" w:rsidP="000C4BAE">
      <w:pPr>
        <w:spacing w:line="200" w:lineRule="exact"/>
        <w:rPr>
          <w:sz w:val="24"/>
          <w:szCs w:val="24"/>
        </w:rPr>
      </w:pPr>
    </w:p>
    <w:p w:rsidR="000C4BAE" w:rsidRDefault="000C4BAE" w:rsidP="000C4BAE">
      <w:pPr>
        <w:spacing w:line="200" w:lineRule="exact"/>
        <w:rPr>
          <w:sz w:val="24"/>
          <w:szCs w:val="24"/>
        </w:rPr>
      </w:pPr>
    </w:p>
    <w:p w:rsidR="000C4BAE" w:rsidRDefault="000C4BAE" w:rsidP="000C4BAE">
      <w:pPr>
        <w:spacing w:line="326" w:lineRule="exact"/>
        <w:rPr>
          <w:sz w:val="24"/>
          <w:szCs w:val="24"/>
        </w:rPr>
      </w:pPr>
    </w:p>
    <w:p w:rsidR="000C4BAE" w:rsidRPr="000C4BAE" w:rsidRDefault="000C4BAE" w:rsidP="000C4BAE">
      <w:pPr>
        <w:numPr>
          <w:ilvl w:val="1"/>
          <w:numId w:val="1"/>
        </w:numPr>
        <w:tabs>
          <w:tab w:val="left" w:pos="1678"/>
        </w:tabs>
        <w:spacing w:line="235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Порядок определяет правила взаимодействия государственного бюджетного учреждения социального обслуживания Брянской области «Центр социальной помощи семье и детям п. Белые Берега Фокинского района г. Брянска» (далее - учреждение) с </w:t>
      </w:r>
      <w:r w:rsidRPr="000C4BAE">
        <w:rPr>
          <w:rFonts w:eastAsia="Times New Roman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</w:t>
      </w:r>
    </w:p>
    <w:p w:rsidR="000C4BAE" w:rsidRDefault="000C4BAE" w:rsidP="000C4BAE">
      <w:pPr>
        <w:spacing w:line="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0"/>
          <w:numId w:val="1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сфере содействия оказанию социальных услуг.</w:t>
      </w:r>
    </w:p>
    <w:p w:rsidR="000C4BAE" w:rsidRDefault="000C4BAE" w:rsidP="000C4BAE">
      <w:pPr>
        <w:spacing w:line="1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1"/>
          <w:numId w:val="2"/>
        </w:numPr>
        <w:tabs>
          <w:tab w:val="left" w:pos="1344"/>
        </w:tabs>
        <w:spacing w:line="237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учреждения с организаторами и организациями осуществляется в соответствии с общими требованиями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утвержденными постановлением Правительства Российской Федерации от 28 ноября 2018 года № 1425 (далее - Общие требования).</w:t>
      </w:r>
    </w:p>
    <w:p w:rsidR="000C4BAE" w:rsidRDefault="000C4BAE" w:rsidP="000C4BAE">
      <w:pPr>
        <w:spacing w:line="2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1"/>
          <w:numId w:val="2"/>
        </w:numPr>
        <w:tabs>
          <w:tab w:val="left" w:pos="1426"/>
        </w:tabs>
        <w:spacing w:line="235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 размещает на своих сайтах в информационно телекоммуникационной сети «Интернет» информацию о готовности к взаимодействию и имеющихся потребностях в содействии к оказанию помощи со стороны организаторов и организаций.</w:t>
      </w:r>
    </w:p>
    <w:p w:rsidR="000C4BAE" w:rsidRDefault="000C4BAE" w:rsidP="000C4BAE">
      <w:pPr>
        <w:spacing w:line="17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1"/>
          <w:numId w:val="2"/>
        </w:numPr>
        <w:tabs>
          <w:tab w:val="left" w:pos="1260"/>
        </w:tabs>
        <w:spacing w:line="235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Инициатором взаимодействия может выступать как учреждение, так и организаторы добровольческой деятельности, добровольческие организации.</w:t>
      </w:r>
    </w:p>
    <w:p w:rsidR="000C4BAE" w:rsidRDefault="000C4BAE" w:rsidP="000C4BAE">
      <w:pPr>
        <w:spacing w:line="15" w:lineRule="exact"/>
        <w:rPr>
          <w:rFonts w:eastAsia="Times New Roman"/>
          <w:sz w:val="28"/>
          <w:szCs w:val="28"/>
        </w:rPr>
      </w:pPr>
    </w:p>
    <w:p w:rsidR="00714929" w:rsidRDefault="000C4BAE" w:rsidP="00714929">
      <w:pPr>
        <w:numPr>
          <w:ilvl w:val="1"/>
          <w:numId w:val="2"/>
        </w:numPr>
        <w:tabs>
          <w:tab w:val="left" w:pos="1347"/>
        </w:tabs>
        <w:spacing w:line="237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осуществляется при поступлении в учреждение письменного предложения организатора добровольческой деятельности, добровольческой организации о намерении взаимодействия с учреждением (далее - предложение) (примерная форма представлена в приложении 1 к настоящему Порядку), направленного почтовым отправлением с описью вложения или в форме электронного документа через информационно-телекоммуникационную сеть «Интернет», содержащего следующую </w:t>
      </w:r>
      <w:r w:rsidR="00714929">
        <w:rPr>
          <w:rFonts w:eastAsia="Times New Roman"/>
          <w:sz w:val="28"/>
          <w:szCs w:val="28"/>
        </w:rPr>
        <w:t>информацию:</w:t>
      </w:r>
    </w:p>
    <w:p w:rsidR="000C4BAE" w:rsidRDefault="00714929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</w:t>
      </w:r>
      <w:r w:rsidR="000C4BAE">
        <w:rPr>
          <w:rFonts w:eastAsia="Times New Roman"/>
          <w:sz w:val="28"/>
          <w:szCs w:val="28"/>
        </w:rPr>
        <w:t>фамилия, имя, отчество (при наличии) организатора добровольческой деятельности, если организатором добровольческой деятельности является физическое лицо;</w:t>
      </w:r>
    </w:p>
    <w:p w:rsidR="000C4BAE" w:rsidRDefault="000C4BAE" w:rsidP="000C4BAE">
      <w:pPr>
        <w:spacing w:line="14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фамилия, имя, отчество (при наличии) и контакты руководителя добровольческой организации или ее представителя (телефон, электронная </w:t>
      </w:r>
      <w:r>
        <w:rPr>
          <w:rFonts w:eastAsia="Times New Roman"/>
          <w:sz w:val="28"/>
          <w:szCs w:val="28"/>
        </w:rPr>
        <w:lastRenderedPageBreak/>
        <w:t>почта, адрес), если организатором добровольческой деятельности является юридическое лицо;</w:t>
      </w:r>
    </w:p>
    <w:p w:rsidR="000C4BAE" w:rsidRDefault="000C4BAE" w:rsidP="000C4BAE">
      <w:pPr>
        <w:spacing w:line="17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государственный регистрационный номер добровольческой организации, содержащийся в Едином государственном реестре юридических лиц;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сведения об адресе официального сайта или официальной страницы организатора добровольческой деятельности, добровольческой организации в информационно-телекоммуникационной сети «Интернет» (при наличии);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идентификационный номер организатора добровольческой деятельности, добровольческой организации, содержащийся в единой информационной системе в сфере развития добровольчества (волонтерства) (при наличии);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перечень предлагаемых видов работ (услуг), осуществляемых добровольцами (волонтерами) в целях, указанных в пункте 1 статьи 2 Федерального закона от 11 августа 1995 года № 135-ФЗ «О благотворительной деятельности и добровольчестве (волонтерстве)»,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</w:t>
      </w:r>
    </w:p>
    <w:p w:rsidR="000C4BAE" w:rsidRDefault="000C4BAE" w:rsidP="000C4BAE">
      <w:pPr>
        <w:spacing w:line="19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3"/>
        </w:numPr>
        <w:tabs>
          <w:tab w:val="left" w:pos="1361"/>
        </w:tabs>
        <w:spacing w:line="23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10 рабочих дней с даты поступления предложения учреждение принимает решение о принятии предложения либо об отказе в принятии предложения с указанием причин, послуживших основанием для принятия такого решения.</w:t>
      </w:r>
    </w:p>
    <w:p w:rsidR="000C4BAE" w:rsidRDefault="000C4BAE" w:rsidP="000C4BAE">
      <w:pPr>
        <w:spacing w:line="14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 информирует организатора добровольческой деятельности или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C4BAE" w:rsidRDefault="000C4BAE" w:rsidP="000C4BAE">
      <w:pPr>
        <w:spacing w:line="19" w:lineRule="exact"/>
        <w:rPr>
          <w:rFonts w:eastAsia="Times New Roman"/>
          <w:sz w:val="28"/>
          <w:szCs w:val="28"/>
        </w:rPr>
      </w:pPr>
    </w:p>
    <w:p w:rsidR="00394E24" w:rsidRDefault="00394E24" w:rsidP="000C4BAE">
      <w:pPr>
        <w:spacing w:line="23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Основаниями</w:t>
      </w:r>
      <w:r w:rsidR="000C4BAE">
        <w:rPr>
          <w:rFonts w:eastAsia="Times New Roman"/>
          <w:sz w:val="28"/>
          <w:szCs w:val="28"/>
        </w:rPr>
        <w:t xml:space="preserve"> для отка</w:t>
      </w:r>
      <w:r>
        <w:rPr>
          <w:rFonts w:eastAsia="Times New Roman"/>
          <w:sz w:val="28"/>
          <w:szCs w:val="28"/>
        </w:rPr>
        <w:t>за в одобрении предложения являю</w:t>
      </w:r>
      <w:r w:rsidR="000C4BAE">
        <w:rPr>
          <w:rFonts w:eastAsia="Times New Roman"/>
          <w:sz w:val="28"/>
          <w:szCs w:val="28"/>
        </w:rPr>
        <w:t>тся</w:t>
      </w:r>
      <w:r>
        <w:rPr>
          <w:rFonts w:eastAsia="Times New Roman"/>
          <w:sz w:val="28"/>
          <w:szCs w:val="28"/>
        </w:rPr>
        <w:t>:</w:t>
      </w:r>
      <w:r w:rsidR="000C4BAE">
        <w:rPr>
          <w:rFonts w:eastAsia="Times New Roman"/>
          <w:sz w:val="28"/>
          <w:szCs w:val="28"/>
        </w:rPr>
        <w:t xml:space="preserve"> </w:t>
      </w:r>
    </w:p>
    <w:p w:rsidR="000C4BAE" w:rsidRDefault="00394E24" w:rsidP="000C4BAE">
      <w:pPr>
        <w:spacing w:line="23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C4BAE">
        <w:rPr>
          <w:rFonts w:eastAsia="Times New Roman"/>
          <w:sz w:val="28"/>
          <w:szCs w:val="28"/>
        </w:rPr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 о</w:t>
      </w:r>
      <w:r>
        <w:rPr>
          <w:rFonts w:eastAsia="Times New Roman"/>
          <w:sz w:val="28"/>
          <w:szCs w:val="28"/>
        </w:rPr>
        <w:t>т 11 августа 1995 года № 135-Ф3;</w:t>
      </w:r>
    </w:p>
    <w:p w:rsidR="00394E24" w:rsidRDefault="00394E24" w:rsidP="000C4BAE">
      <w:pPr>
        <w:spacing w:line="23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наличие решения о приостановлении деятельности некоммерческой организации в соответствии со ст. 10 ФЗ от 25.07.2002 г. № 114-ФЗ «О противодействии экстремистской деятельности»;</w:t>
      </w:r>
    </w:p>
    <w:p w:rsidR="00394E24" w:rsidRDefault="00394E24" w:rsidP="000C4BAE">
      <w:pPr>
        <w:spacing w:line="23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наличие фактов причинения </w:t>
      </w:r>
      <w:r w:rsidR="00714929">
        <w:rPr>
          <w:rFonts w:eastAsia="Times New Roman"/>
          <w:sz w:val="28"/>
          <w:szCs w:val="28"/>
        </w:rPr>
        <w:t>физического  или имущественного вреда получателям социальных услуг, нарушений правил осуществления благотворительной деятельности, установленных судом, органами государственного и муниципального контроля (надзора), иными органами в соответствии с их компетенцией;</w:t>
      </w:r>
    </w:p>
    <w:p w:rsidR="00714929" w:rsidRDefault="00714929" w:rsidP="000C4BAE">
      <w:pPr>
        <w:spacing w:line="23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иные объективные причины, препятствующие взаимодействию организатора добровольческой деятельности с организацией социального обслуживания, изложенные в письменном мотивированном решении об отказе.</w:t>
      </w:r>
    </w:p>
    <w:p w:rsidR="000C4BAE" w:rsidRDefault="000C4BAE" w:rsidP="000C4BAE">
      <w:pPr>
        <w:spacing w:line="16" w:lineRule="exact"/>
        <w:rPr>
          <w:rFonts w:eastAsia="Times New Roman"/>
          <w:sz w:val="28"/>
          <w:szCs w:val="28"/>
        </w:rPr>
      </w:pPr>
    </w:p>
    <w:p w:rsidR="000C4BAE" w:rsidRPr="00714929" w:rsidRDefault="000C4BAE" w:rsidP="00714929">
      <w:pPr>
        <w:spacing w:line="232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случае неполного представления информации, содержащейся в предложении, предусмотренной пунктом 5 настоящего Порядка, </w:t>
      </w:r>
      <w:r w:rsidR="00714929">
        <w:rPr>
          <w:rFonts w:eastAsia="Times New Roman"/>
          <w:sz w:val="28"/>
          <w:szCs w:val="28"/>
        </w:rPr>
        <w:t xml:space="preserve">учреждение запрашивает </w:t>
      </w:r>
      <w:r>
        <w:rPr>
          <w:rFonts w:eastAsia="Times New Roman"/>
          <w:sz w:val="28"/>
          <w:szCs w:val="28"/>
        </w:rPr>
        <w:t>у организатора добровольческой деятельности, добровольческой организации дополнительную информацию (в том числе подтверждающую соответствие их профиля деятельности целям, указанным</w:t>
      </w:r>
    </w:p>
    <w:p w:rsidR="000C4BAE" w:rsidRDefault="000C4BAE" w:rsidP="00714929">
      <w:pPr>
        <w:numPr>
          <w:ilvl w:val="0"/>
          <w:numId w:val="4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пункте 1 статьи 2 Федерального закона от 11 августа 1995 года № 135-ФЗ.</w:t>
      </w:r>
    </w:p>
    <w:p w:rsidR="000C4BAE" w:rsidRDefault="000C4BAE" w:rsidP="000C4BAE">
      <w:pPr>
        <w:spacing w:line="1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1"/>
          <w:numId w:val="4"/>
        </w:numPr>
        <w:tabs>
          <w:tab w:val="left" w:pos="1263"/>
        </w:tabs>
        <w:spacing w:line="232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этом случае срок рассмотрения предложения может быть увеличен на 10 рабочих дней.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5"/>
        </w:numPr>
        <w:tabs>
          <w:tab w:val="left" w:pos="1433"/>
        </w:tabs>
        <w:spacing w:line="23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одобрения предложения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C4BAE" w:rsidRDefault="000C4BAE" w:rsidP="000C4BAE">
      <w:pPr>
        <w:spacing w:line="1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 (например, отказ от общения со стороны получателей социальных услуг, психологические травмы, риск эмоционального выгорания и т.п.);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 правовых нормах, регламентирующих работу учреждения (Федеральный закон от 28 декабря 2013 года № 442-ФЗ «Об основах социального обслуживания граждан в Российской Федерации» и др.);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о необходимых режимных требованиях, правилах внутреннего распорядка, техники безопасности и других правилах, соблюдение которых требуется при осуществлении добровольческой деятельности;</w:t>
      </w:r>
    </w:p>
    <w:p w:rsidR="000C4BAE" w:rsidRDefault="000C4BAE" w:rsidP="000C4BAE">
      <w:pPr>
        <w:spacing w:line="17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0C4BAE" w:rsidRDefault="000C4BAE" w:rsidP="000C4BAE">
      <w:pPr>
        <w:spacing w:line="324" w:lineRule="exact"/>
        <w:rPr>
          <w:sz w:val="20"/>
          <w:szCs w:val="20"/>
        </w:rPr>
      </w:pPr>
    </w:p>
    <w:p w:rsidR="000C4BAE" w:rsidRDefault="000C4BAE" w:rsidP="000C4BAE">
      <w:pPr>
        <w:numPr>
          <w:ilvl w:val="1"/>
          <w:numId w:val="6"/>
        </w:numPr>
        <w:tabs>
          <w:tab w:val="left" w:pos="1491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 начала осуществления добровольческой (волонтерской) деятельности в учреждении организаторы и организации предоставляют учреждению списки добровольцев (волонтеров) с указанием в отношении каждого добровольца (волонтера) фамилии, имени, отчества (при наличии), даты рождения, данных документа, удостоверяющего личность (примерная форма представлена в приложении 2 к настоящему Порядку).</w:t>
      </w:r>
    </w:p>
    <w:p w:rsidR="000C4BAE" w:rsidRDefault="000C4BAE" w:rsidP="000C4BAE">
      <w:pPr>
        <w:spacing w:line="1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1"/>
          <w:numId w:val="6"/>
        </w:numPr>
        <w:tabs>
          <w:tab w:val="left" w:pos="1382"/>
        </w:tabs>
        <w:spacing w:line="23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урегулирования разногласий по проекту Соглашения проводятся согласительные процедуры между организатором, организацией</w:t>
      </w:r>
    </w:p>
    <w:p w:rsidR="000C4BAE" w:rsidRDefault="000C4BAE" w:rsidP="000C4BAE">
      <w:pPr>
        <w:spacing w:line="1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0"/>
          <w:numId w:val="6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учреждением.</w:t>
      </w:r>
    </w:p>
    <w:p w:rsidR="000C4BAE" w:rsidRDefault="000C4BAE" w:rsidP="000C4BAE">
      <w:pPr>
        <w:spacing w:line="1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1"/>
          <w:numId w:val="7"/>
        </w:numPr>
        <w:tabs>
          <w:tab w:val="left" w:pos="1567"/>
        </w:tabs>
        <w:spacing w:line="23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 добровольческой деятельности, добровольческая организация в случае отказа учреждения принять предложение вправе</w:t>
      </w:r>
    </w:p>
    <w:p w:rsidR="000C4BAE" w:rsidRDefault="000C4BAE" w:rsidP="000C4BAE">
      <w:pPr>
        <w:spacing w:line="15" w:lineRule="exact"/>
        <w:rPr>
          <w:rFonts w:eastAsia="Times New Roman"/>
          <w:sz w:val="28"/>
          <w:szCs w:val="28"/>
        </w:rPr>
      </w:pPr>
    </w:p>
    <w:p w:rsidR="000C4BAE" w:rsidRPr="00714929" w:rsidRDefault="000C4BAE" w:rsidP="00714929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направить в департамент семьи, социальной и демографической политики Брянской области аналогичное предложение, которое рассматривается в соответствии с требованиями постановления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</w:t>
      </w:r>
      <w:r w:rsidR="007149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Федерации, органов местного самоуправления, подведомственных им государственных и муниципальных учреждений,</w:t>
      </w:r>
      <w:r w:rsidR="0071492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иных организаций с организаторами </w:t>
      </w:r>
      <w:r>
        <w:rPr>
          <w:rFonts w:eastAsia="Times New Roman"/>
          <w:sz w:val="28"/>
          <w:szCs w:val="28"/>
        </w:rPr>
        <w:lastRenderedPageBreak/>
        <w:t>добровольческой(волонтерской) деятельности и добровольческими (волонтерскими) организациями».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Взаимодействие осуществляется на основании соглашения о взаимодействии (примерная форма представлена в приложении 3 к настоящему Порядку) (далее - соглашение), за исключением случаев,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определенных учреждением и добровольческой организацией, организатором добровольческой деятельности.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Соглашение о взаимодействии заключается после согласования учреждением и организатором добровольческой деятельности всех условий взаимодействия.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Default="000C4BAE" w:rsidP="000C4BA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Требования, предъявляемые к сотрудникам и волонтерам организатора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добровольческой деятельности при осуществлении деятельности на территории учреждения, должны быть основаны на действующем законодательстве,не должны создавать препятствий для осуществления благотворительной деятельности на основе добровольности и свободы выбора ее целей.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Default="000C4BAE" w:rsidP="000C4BA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Соглашение предусматривает: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 от 11 августа 1995 года № 135-Ф3;</w:t>
      </w:r>
    </w:p>
    <w:p w:rsidR="000C4BAE" w:rsidRDefault="000C4BAE" w:rsidP="000C4BAE">
      <w:pPr>
        <w:spacing w:line="3" w:lineRule="exact"/>
        <w:rPr>
          <w:sz w:val="20"/>
          <w:szCs w:val="20"/>
        </w:rPr>
      </w:pPr>
    </w:p>
    <w:p w:rsidR="000C4BAE" w:rsidRDefault="000C4BAE" w:rsidP="000C4BA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условия осуществления добровольческой деятельности;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сведения об уполномоченных представителях, ответственных за взаимодействие со стороны учреждения и со стороны организатора добровольческой деятельности, добровольческой организации для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tabs>
          <w:tab w:val="left" w:pos="6620"/>
          <w:tab w:val="left" w:pos="81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оперативного решения вопросов, возникающих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совместной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0C4BAE" w:rsidRDefault="000C4BAE" w:rsidP="000C4BAE">
      <w:pPr>
        <w:tabs>
          <w:tab w:val="left" w:pos="1660"/>
          <w:tab w:val="left" w:pos="2860"/>
          <w:tab w:val="left" w:pos="3240"/>
          <w:tab w:val="left" w:pos="4480"/>
          <w:tab w:val="left" w:pos="4960"/>
          <w:tab w:val="left" w:pos="6200"/>
          <w:tab w:val="left" w:pos="78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условия,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которых</w:t>
      </w:r>
      <w:r>
        <w:rPr>
          <w:rFonts w:eastAsia="Times New Roman"/>
          <w:sz w:val="28"/>
          <w:szCs w:val="28"/>
        </w:rPr>
        <w:tab/>
        <w:t>учреждение</w:t>
      </w:r>
      <w:r>
        <w:rPr>
          <w:rFonts w:eastAsia="Times New Roman"/>
          <w:sz w:val="28"/>
          <w:szCs w:val="28"/>
        </w:rPr>
        <w:tab/>
        <w:t>предоставляет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добровольцам (волонтерам) помещения, технические средства и оборудование для осуществления добровольческой деятельности, с учетом возможности такого обеспечения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условия прохождения добровольцами необходимых медицинских обследований и предоставления справок в соответствии с пунктом 13 данного Порядка;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возможность предоставления учреждением мер поддержки, предусмотренных Федеральным законом от 11 августа 1995 года № 135-ФЗ, помещений и необходимого оборудования;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ж) возможность учета деятельности добровольцев (волонтеров) в единой информационной системе в сфере развития добровольчества (волонтерства);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Pr="00714929" w:rsidRDefault="000C4BAE" w:rsidP="00714929">
      <w:pPr>
        <w:spacing w:line="23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(волонтеров) о рисках, связанных с осуществлением добровольческой деятельности (при наличии), с учетом требований, устанавливаемых уполномоченным </w:t>
      </w:r>
      <w:r w:rsidR="00714929">
        <w:rPr>
          <w:rFonts w:eastAsia="Times New Roman"/>
          <w:sz w:val="28"/>
          <w:szCs w:val="28"/>
        </w:rPr>
        <w:t>органом исполнительной</w:t>
      </w:r>
      <w:r>
        <w:rPr>
          <w:rFonts w:eastAsia="Times New Roman"/>
          <w:sz w:val="28"/>
          <w:szCs w:val="28"/>
        </w:rPr>
        <w:t xml:space="preserve"> власти в сфере социальной защиты населения;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И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обязанность организатора добровольческой деятельности,</w:t>
      </w:r>
      <w:r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добровольческой организации информировать добровольцев (волонтеров) о необходимости уведомления о перенесенных или выявленных у них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C4BAE" w:rsidRDefault="000C4BAE" w:rsidP="000C4BAE">
      <w:pPr>
        <w:spacing w:line="17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к) иные положения, не противоречащие законодательству Российской Федерации.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numPr>
          <w:ilvl w:val="1"/>
          <w:numId w:val="8"/>
        </w:numPr>
        <w:tabs>
          <w:tab w:val="left" w:pos="1466"/>
        </w:tabs>
        <w:spacing w:line="235" w:lineRule="auto"/>
        <w:ind w:left="260" w:right="8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Добровольцы (волонтеры), оказывающие содействие в оказании социальных услуг по осуществлению сестринских функций (ухода, кормления, проведение гигиенических и иных процедур), проходят следующие медицинские обследования:</w:t>
      </w:r>
    </w:p>
    <w:p w:rsidR="000C4BAE" w:rsidRDefault="000C4BAE" w:rsidP="000C4BAE">
      <w:pPr>
        <w:spacing w:line="17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2" w:lineRule="auto"/>
        <w:ind w:left="260" w:right="8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анализ крови на ВИЧ-инфекцию, гепатит В и С, сифилис (1-кратный);</w:t>
      </w:r>
    </w:p>
    <w:p w:rsidR="000C4BAE" w:rsidRDefault="000C4BAE" w:rsidP="000C4BAE">
      <w:pPr>
        <w:spacing w:line="2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осмотр врача-дерматовенеролога (один раз в год);</w:t>
      </w:r>
    </w:p>
    <w:p w:rsidR="000C4BAE" w:rsidRDefault="000C4BAE" w:rsidP="000C4BAE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анализ кала на яйца глистов и энтеробиоз (один раз в год);</w:t>
      </w:r>
    </w:p>
    <w:p w:rsidR="000C4BAE" w:rsidRDefault="000C4BAE" w:rsidP="000C4BAE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флюорографическое обследование органов грудной клетки (один раз</w:t>
      </w:r>
    </w:p>
    <w:p w:rsidR="000C4BAE" w:rsidRDefault="000C4BAE" w:rsidP="000C4BAE">
      <w:pPr>
        <w:numPr>
          <w:ilvl w:val="0"/>
          <w:numId w:val="8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год);</w:t>
      </w:r>
    </w:p>
    <w:p w:rsidR="000C4BAE" w:rsidRDefault="000C4BAE" w:rsidP="000C4BA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посев на возбудителей кишечных инфекций (один раз в год).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numPr>
          <w:ilvl w:val="1"/>
          <w:numId w:val="9"/>
        </w:numPr>
        <w:tabs>
          <w:tab w:val="left" w:pos="1488"/>
        </w:tabs>
        <w:spacing w:line="235" w:lineRule="auto"/>
        <w:ind w:left="260" w:right="8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учреждение не допускаются представители добровольческих организаций имеющие признаки инфекционных заболеваний, алкогольного, токсического или иного опьянения.</w:t>
      </w:r>
    </w:p>
    <w:p w:rsidR="000C4BAE" w:rsidRDefault="000C4BAE" w:rsidP="000C4BAE">
      <w:pPr>
        <w:spacing w:line="14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1"/>
          <w:numId w:val="9"/>
        </w:numPr>
        <w:tabs>
          <w:tab w:val="left" w:pos="1397"/>
        </w:tabs>
        <w:spacing w:line="237" w:lineRule="auto"/>
        <w:ind w:left="260" w:right="8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Добровольцы (волонтеры), оказывающие содействие в организации прочих видов социальных услуг, но не осуществляющие содействие в выполнении сестринских функций, освобождены от прохождения медицинских обследований. Предъявление к ним дополнительных требований со стороны социального учреждения в части прохождения медицинских осмотров, анализов, медицинских книжек, прививочных карт предоставления справок, в т.ч. справки об отсутствии судимости, не допускается. Требования статьи 34 Федерального закона от 30 марта 1999 года № 52-ФЗ «О санитарно-эпидемиологическом благополучии населения»</w:t>
      </w:r>
    </w:p>
    <w:p w:rsidR="000C4BAE" w:rsidRDefault="000C4BAE" w:rsidP="000C4BAE">
      <w:pPr>
        <w:spacing w:line="2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0"/>
          <w:numId w:val="9"/>
        </w:numPr>
        <w:tabs>
          <w:tab w:val="left" w:pos="504"/>
        </w:tabs>
        <w:spacing w:line="235" w:lineRule="auto"/>
        <w:ind w:left="260" w:right="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приказа Министерства здравоохранения и социального развития РФ от 12 апреля 2011 года № 302н не распространяются на таких добровольцев, так как они не являются работниками и не выполняют трудовые обязанности.</w:t>
      </w:r>
    </w:p>
    <w:p w:rsidR="000C4BAE" w:rsidRDefault="000C4BAE" w:rsidP="000C4BAE">
      <w:pPr>
        <w:spacing w:line="1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5" w:lineRule="auto"/>
        <w:ind w:left="2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Исключением являются случаи карантина. Информация о карантине должна быть доведена учреждением до сведения организаторов добровольческой деятельности в течение трёх рабочих дней с момента объявления карантина.</w:t>
      </w:r>
    </w:p>
    <w:p w:rsidR="000C4BAE" w:rsidRDefault="000C4BAE" w:rsidP="000C4BAE">
      <w:pPr>
        <w:spacing w:line="17" w:lineRule="exact"/>
        <w:rPr>
          <w:rFonts w:eastAsia="Times New Roman"/>
          <w:sz w:val="28"/>
          <w:szCs w:val="28"/>
        </w:rPr>
      </w:pPr>
    </w:p>
    <w:p w:rsidR="00714929" w:rsidRDefault="000C4BAE" w:rsidP="00714929">
      <w:pPr>
        <w:numPr>
          <w:ilvl w:val="1"/>
          <w:numId w:val="10"/>
        </w:numPr>
        <w:tabs>
          <w:tab w:val="left" w:pos="1483"/>
        </w:tabs>
        <w:spacing w:line="235" w:lineRule="auto"/>
        <w:ind w:left="260" w:right="8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организации каждого мероприятия, связанного с выходом получателей социальных услуг за пределы территории учреждения, организаторы добровольческой деятельности, добровольческие организации обязуются согласовывать с учреждением поименный список получателей социальных услуг и их сопровождающих. В этом случае учреждение </w:t>
      </w:r>
      <w:r w:rsidR="00714929">
        <w:rPr>
          <w:rFonts w:eastAsia="Times New Roman"/>
          <w:sz w:val="28"/>
          <w:szCs w:val="28"/>
        </w:rPr>
        <w:t>издает</w:t>
      </w:r>
    </w:p>
    <w:p w:rsidR="000C4BAE" w:rsidRDefault="00714929" w:rsidP="000C4BAE">
      <w:pPr>
        <w:spacing w:line="237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r w:rsidR="000C4BAE">
        <w:rPr>
          <w:rFonts w:eastAsia="Times New Roman"/>
          <w:sz w:val="28"/>
          <w:szCs w:val="28"/>
        </w:rPr>
        <w:t>оответствующий приказ с приложением согласованного с организатором добровольческой деятельности, добровольческой организацией списка получателей социальных услуг и их сопровождающих, на которых возлагается ответственность за жизнь и здоровье получателей социальных услуг.</w:t>
      </w:r>
    </w:p>
    <w:p w:rsidR="000C4BAE" w:rsidRDefault="000C4BAE" w:rsidP="000C4BAE">
      <w:pPr>
        <w:spacing w:line="14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11"/>
        </w:numPr>
        <w:tabs>
          <w:tab w:val="left" w:pos="1531"/>
        </w:tabs>
        <w:spacing w:line="237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Отсутствие соглашения с учреждением не может быть основанием для отказа в допуске на территорию учреждения для оказания </w:t>
      </w:r>
      <w:r>
        <w:rPr>
          <w:rFonts w:eastAsia="Times New Roman"/>
          <w:sz w:val="28"/>
          <w:szCs w:val="28"/>
        </w:rPr>
        <w:lastRenderedPageBreak/>
        <w:t>благотворительной помощи благополучателям по основаниям и на условиях, предусмотренным в пункте 17.1. Федерального закона от 11 августа 1995 года № 135-ФЗ «О благотворительной деятельности и добровольчестве (волонтерстве)», включая осуществление благотворительной деятельности по гражданско-правовому договору, который заключается между добровольцем (волонтером) и благополучателем.</w:t>
      </w:r>
    </w:p>
    <w:p w:rsidR="000C4BAE" w:rsidRDefault="000C4BAE" w:rsidP="000C4BAE">
      <w:pPr>
        <w:spacing w:line="23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0"/>
          <w:numId w:val="11"/>
        </w:numPr>
        <w:tabs>
          <w:tab w:val="left" w:pos="1650"/>
        </w:tabs>
        <w:spacing w:line="237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Учреждение, в котором осуществляется добровольческая (волонтерская) деятельность, информирует получателей социальных услуг посредством размещения соответствующей информации в общедоступных местах о факте осуществления добровольческой (волонтерской) деятельности, правах и обязанностях добровольцев (волонтеров) при осуществлении ими добровольческой (волонтерской) деятельности в учреждении.</w:t>
      </w:r>
    </w:p>
    <w:p w:rsidR="000C4BAE" w:rsidRDefault="000C4BAE" w:rsidP="000C4BAE">
      <w:pPr>
        <w:spacing w:line="18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numPr>
          <w:ilvl w:val="0"/>
          <w:numId w:val="11"/>
        </w:numPr>
        <w:tabs>
          <w:tab w:val="left" w:pos="1392"/>
        </w:tabs>
        <w:spacing w:line="235" w:lineRule="auto"/>
        <w:ind w:left="260" w:right="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0C4BAE" w:rsidRDefault="000C4BAE" w:rsidP="000C4BAE">
      <w:pPr>
        <w:spacing w:line="14" w:lineRule="exact"/>
        <w:rPr>
          <w:rFonts w:eastAsia="Times New Roman"/>
          <w:sz w:val="28"/>
          <w:szCs w:val="28"/>
        </w:rPr>
      </w:pPr>
    </w:p>
    <w:p w:rsidR="00714929" w:rsidRDefault="000C4BAE" w:rsidP="00714929">
      <w:pPr>
        <w:numPr>
          <w:ilvl w:val="0"/>
          <w:numId w:val="11"/>
        </w:numPr>
        <w:tabs>
          <w:tab w:val="left" w:pos="1543"/>
        </w:tabs>
        <w:spacing w:line="235" w:lineRule="auto"/>
        <w:ind w:left="260" w:right="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Информация о карантине или дополнительных требованиях, установленных санитарными правилами, должна быть доведена учреждением до сведения организаторов и организации добровольческой деятельност</w:t>
      </w:r>
      <w:r w:rsidR="00714929">
        <w:rPr>
          <w:rFonts w:eastAsia="Times New Roman"/>
          <w:sz w:val="28"/>
          <w:szCs w:val="28"/>
        </w:rPr>
        <w:t>и.</w:t>
      </w: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714929" w:rsidRDefault="00714929" w:rsidP="000C4BAE">
      <w:pPr>
        <w:ind w:left="7760"/>
        <w:rPr>
          <w:rFonts w:eastAsia="Times New Roman"/>
          <w:sz w:val="24"/>
          <w:szCs w:val="24"/>
        </w:rPr>
      </w:pPr>
    </w:p>
    <w:p w:rsidR="002775A4" w:rsidRDefault="002775A4" w:rsidP="000C4BAE">
      <w:pPr>
        <w:ind w:left="7760"/>
        <w:rPr>
          <w:rFonts w:eastAsia="Times New Roman"/>
          <w:sz w:val="24"/>
          <w:szCs w:val="24"/>
        </w:rPr>
      </w:pPr>
    </w:p>
    <w:p w:rsidR="002775A4" w:rsidRDefault="002775A4" w:rsidP="000C4BAE">
      <w:pPr>
        <w:ind w:left="7760"/>
        <w:rPr>
          <w:rFonts w:eastAsia="Times New Roman"/>
          <w:sz w:val="24"/>
          <w:szCs w:val="24"/>
        </w:rPr>
      </w:pPr>
    </w:p>
    <w:p w:rsidR="002775A4" w:rsidRDefault="002775A4" w:rsidP="000C4BAE">
      <w:pPr>
        <w:ind w:left="7760"/>
        <w:rPr>
          <w:rFonts w:eastAsia="Times New Roman"/>
          <w:sz w:val="24"/>
          <w:szCs w:val="24"/>
        </w:rPr>
      </w:pPr>
    </w:p>
    <w:p w:rsidR="002775A4" w:rsidRDefault="002775A4" w:rsidP="000C4BAE">
      <w:pPr>
        <w:ind w:left="7760"/>
        <w:rPr>
          <w:rFonts w:eastAsia="Times New Roman"/>
          <w:sz w:val="24"/>
          <w:szCs w:val="24"/>
        </w:rPr>
      </w:pPr>
    </w:p>
    <w:p w:rsidR="002775A4" w:rsidRDefault="002775A4" w:rsidP="000C4BAE">
      <w:pPr>
        <w:ind w:left="7760"/>
        <w:rPr>
          <w:rFonts w:eastAsia="Times New Roman"/>
          <w:sz w:val="24"/>
          <w:szCs w:val="24"/>
        </w:rPr>
      </w:pPr>
    </w:p>
    <w:p w:rsidR="002775A4" w:rsidRDefault="002775A4" w:rsidP="000C4BAE">
      <w:pPr>
        <w:ind w:left="7760"/>
        <w:rPr>
          <w:rFonts w:eastAsia="Times New Roman"/>
          <w:sz w:val="24"/>
          <w:szCs w:val="24"/>
        </w:rPr>
      </w:pPr>
    </w:p>
    <w:p w:rsidR="000C4BAE" w:rsidRDefault="00714929" w:rsidP="00FB022E">
      <w:pPr>
        <w:ind w:left="7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</w:t>
      </w:r>
      <w:r w:rsidR="000C4BAE">
        <w:rPr>
          <w:rFonts w:eastAsia="Times New Roman"/>
          <w:sz w:val="24"/>
          <w:szCs w:val="24"/>
        </w:rPr>
        <w:t>РИЛОЖЕНИЕ 1</w:t>
      </w:r>
    </w:p>
    <w:p w:rsidR="000C4BAE" w:rsidRDefault="000C4BAE" w:rsidP="000C4BAE">
      <w:pPr>
        <w:numPr>
          <w:ilvl w:val="0"/>
          <w:numId w:val="12"/>
        </w:numPr>
        <w:tabs>
          <w:tab w:val="left" w:pos="4810"/>
        </w:tabs>
        <w:spacing w:line="237" w:lineRule="auto"/>
        <w:ind w:left="3380" w:firstLine="124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Порядку взаимодействия ГБУСО «Центр социальной помощи семье и детям п. Белые Берега Фокинского района г. Брянска» с организаторами добровольческой (волонтерской) деятельности, добровольческими (волонтерскими)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организациями</w:t>
      </w:r>
    </w:p>
    <w:p w:rsidR="000C4BAE" w:rsidRDefault="000C4BAE" w:rsidP="000C4BAE">
      <w:pPr>
        <w:spacing w:line="326" w:lineRule="exact"/>
        <w:rPr>
          <w:sz w:val="20"/>
          <w:szCs w:val="20"/>
        </w:rPr>
      </w:pPr>
    </w:p>
    <w:p w:rsidR="000C4BAE" w:rsidRDefault="000C4BAE" w:rsidP="000C4BAE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ПРИМЕРНАЯ ФОРМА</w:t>
      </w:r>
    </w:p>
    <w:p w:rsidR="000C4BAE" w:rsidRDefault="000C4BAE" w:rsidP="000C4BAE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письменного предложения организатора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44" w:lineRule="auto"/>
        <w:ind w:left="2280" w:right="2020" w:firstLine="562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добровольческой деятельности, добровольческой организации о намерении взаимодействия с социальным учреждением</w:t>
      </w:r>
    </w:p>
    <w:p w:rsidR="000C4BAE" w:rsidRDefault="000C4BAE" w:rsidP="000C4BAE">
      <w:pPr>
        <w:spacing w:line="314" w:lineRule="exact"/>
        <w:rPr>
          <w:sz w:val="20"/>
          <w:szCs w:val="20"/>
        </w:rPr>
      </w:pPr>
    </w:p>
    <w:p w:rsidR="000C4BAE" w:rsidRDefault="000C4BAE" w:rsidP="000C4BAE">
      <w:pPr>
        <w:ind w:left="6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Директору ГБУСО «Центр социальной помощи семье и детям п. Белые Берега Фокинского района г. Брянска» </w:t>
      </w:r>
    </w:p>
    <w:p w:rsidR="000C4BAE" w:rsidRDefault="000C4BAE" w:rsidP="000C4BAE">
      <w:pPr>
        <w:ind w:left="6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</w:t>
      </w:r>
    </w:p>
    <w:p w:rsidR="000C4BAE" w:rsidRDefault="00B67DEC" w:rsidP="00B67DE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0C4BAE">
        <w:rPr>
          <w:rFonts w:eastAsia="Times New Roman"/>
          <w:sz w:val="28"/>
          <w:szCs w:val="28"/>
        </w:rPr>
        <w:t>Организатор добровольческой деятельности _______________________,</w:t>
      </w:r>
    </w:p>
    <w:p w:rsidR="000C4BAE" w:rsidRDefault="000C4BAE" w:rsidP="000C4BAE">
      <w:pPr>
        <w:spacing w:line="10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80" w:right="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(при наличии) организатора, её руководителя или ее представителя (телефон, электронная почта, адрес), наименование-если организатор - юридическое лицо),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C4BAE" w:rsidRDefault="000C4BAE" w:rsidP="000C4BAE">
      <w:pPr>
        <w:spacing w:line="10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80" w:right="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государственный регистрационный номер добровольческой организации, содержащийся в Едином государственном реестре юридических лиц</w:t>
      </w:r>
      <w:r>
        <w:rPr>
          <w:rFonts w:eastAsia="Times New Roman"/>
          <w:sz w:val="28"/>
          <w:szCs w:val="28"/>
        </w:rPr>
        <w:t>,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Default="000C4BAE" w:rsidP="000C4BAE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C4BAE" w:rsidRDefault="000C4BAE" w:rsidP="000C4BAE">
      <w:pPr>
        <w:spacing w:line="10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адрес официального сайта или официальной страницы организатора добровольческой деятельности в информационно-телекоммуникационной сети "Интернет" (при наличии)</w:t>
      </w:r>
      <w:r>
        <w:rPr>
          <w:rFonts w:eastAsia="Times New Roman"/>
          <w:sz w:val="28"/>
          <w:szCs w:val="28"/>
        </w:rPr>
        <w:t>,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Default="000C4BAE" w:rsidP="000C4BAE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C4BAE" w:rsidRDefault="000C4BAE" w:rsidP="000C4BAE">
      <w:pPr>
        <w:spacing w:line="10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80" w:right="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идентификационный номер организатора добровольческой деятельности, добровольческой организации, содержащийся в единой информационной системе в сфере развития добровольчества (волонтерства) (при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наличии) </w:t>
      </w:r>
      <w:r>
        <w:rPr>
          <w:rFonts w:eastAsia="Times New Roman"/>
          <w:sz w:val="28"/>
          <w:szCs w:val="28"/>
        </w:rPr>
        <w:t>предлагает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_________________________________________________</w:t>
      </w:r>
    </w:p>
    <w:p w:rsidR="000C4BAE" w:rsidRDefault="000C4BAE" w:rsidP="000C4BAE">
      <w:pPr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 название стационарного социального учреждения )</w:t>
      </w:r>
    </w:p>
    <w:p w:rsidR="000C4BAE" w:rsidRDefault="000C4BAE" w:rsidP="000C4BAE">
      <w:pPr>
        <w:spacing w:line="14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осуществление следующих видов работ (услуг), осуществляемых добровольцами (волонтерами):</w:t>
      </w:r>
    </w:p>
    <w:p w:rsidR="000C4BAE" w:rsidRDefault="000C4BAE" w:rsidP="000C4BAE">
      <w:pPr>
        <w:spacing w:line="12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(перечень предлагаемых видов работ (услуг), осуществляемых добровольцами (волонтерами) в целях, указанных в пункте 1 статьи 2 Федерального закона от 11 августа 1995 года № 135-ФЗ «О благотворительной деятельности и добровольчестве (волонтерстве)»,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C8765B" w:rsidRPr="00FB022E" w:rsidRDefault="000C4BAE" w:rsidP="00FB022E">
      <w:pPr>
        <w:spacing w:line="235" w:lineRule="auto"/>
        <w:ind w:left="260" w:right="2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в течение 10 рабочих дней с даты поступления предложения принять решение о принятии предложения либо об отказе в принятии предложения с указанием причин, послуживших основанием для принятия такого решения.</w:t>
      </w:r>
    </w:p>
    <w:p w:rsidR="00FB022E" w:rsidRDefault="00FB022E" w:rsidP="00FB022E">
      <w:pPr>
        <w:tabs>
          <w:tab w:val="left" w:pos="6180"/>
          <w:tab w:val="left" w:pos="8580"/>
        </w:tabs>
        <w:ind w:left="260"/>
        <w:rPr>
          <w:rFonts w:eastAsia="Times New Roman"/>
          <w:sz w:val="28"/>
          <w:szCs w:val="28"/>
        </w:rPr>
      </w:pPr>
    </w:p>
    <w:p w:rsidR="00FB022E" w:rsidRDefault="00FB022E" w:rsidP="00FB022E">
      <w:pPr>
        <w:tabs>
          <w:tab w:val="left" w:pos="6180"/>
          <w:tab w:val="left" w:pos="8580"/>
        </w:tabs>
        <w:ind w:left="260"/>
        <w:rPr>
          <w:rFonts w:eastAsia="Times New Roman"/>
          <w:sz w:val="28"/>
          <w:szCs w:val="28"/>
        </w:rPr>
      </w:pPr>
    </w:p>
    <w:p w:rsidR="00FB022E" w:rsidRDefault="000C4BAE" w:rsidP="00FB022E">
      <w:pPr>
        <w:tabs>
          <w:tab w:val="left" w:pos="6180"/>
          <w:tab w:val="left" w:pos="858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 добровольческой деятельности,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Ф.И.</w:t>
      </w:r>
      <w:r w:rsidR="00FB022E">
        <w:rPr>
          <w:rFonts w:eastAsia="Times New Roman"/>
          <w:sz w:val="28"/>
          <w:szCs w:val="28"/>
        </w:rPr>
        <w:t xml:space="preserve"> О.</w:t>
      </w:r>
    </w:p>
    <w:p w:rsidR="00FB022E" w:rsidRDefault="00FB022E" w:rsidP="00B67DEC">
      <w:pPr>
        <w:tabs>
          <w:tab w:val="left" w:pos="21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0C4BAE" w:rsidRDefault="00FB022E" w:rsidP="00B67DEC">
      <w:pPr>
        <w:tabs>
          <w:tab w:val="left" w:pos="21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Р</w:t>
      </w:r>
      <w:r w:rsidR="000C4BAE">
        <w:rPr>
          <w:rFonts w:eastAsia="Times New Roman"/>
          <w:sz w:val="28"/>
          <w:szCs w:val="28"/>
        </w:rPr>
        <w:t>уководитель</w:t>
      </w:r>
      <w:r w:rsidR="000C4BAE">
        <w:rPr>
          <w:rFonts w:eastAsia="Times New Roman"/>
          <w:sz w:val="28"/>
          <w:szCs w:val="28"/>
        </w:rPr>
        <w:tab/>
        <w:t>добровольческой организации</w:t>
      </w: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FB022E" w:rsidRDefault="00FB022E" w:rsidP="000C4BAE">
      <w:pPr>
        <w:jc w:val="right"/>
        <w:rPr>
          <w:rFonts w:eastAsia="Times New Roman"/>
          <w:sz w:val="27"/>
          <w:szCs w:val="27"/>
        </w:rPr>
      </w:pPr>
    </w:p>
    <w:p w:rsidR="000C4BAE" w:rsidRDefault="000C4BAE" w:rsidP="000C4BAE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2</w:t>
      </w:r>
    </w:p>
    <w:p w:rsidR="000C4BAE" w:rsidRDefault="000C4BAE" w:rsidP="000C4BAE">
      <w:pPr>
        <w:spacing w:line="11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13"/>
        </w:numPr>
        <w:tabs>
          <w:tab w:val="left" w:pos="4810"/>
        </w:tabs>
        <w:spacing w:line="235" w:lineRule="auto"/>
        <w:ind w:left="3380" w:firstLine="124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Порядку взаимодействия </w:t>
      </w:r>
      <w:r w:rsidR="00B67DEC">
        <w:rPr>
          <w:rFonts w:eastAsia="Times New Roman"/>
          <w:sz w:val="24"/>
          <w:szCs w:val="24"/>
        </w:rPr>
        <w:t xml:space="preserve">ГБУСО «Центр социальной помощи семье и детям п. Белые Берега Фокинского района г. Брянска» </w:t>
      </w:r>
      <w:r>
        <w:rPr>
          <w:rFonts w:eastAsia="Times New Roman"/>
          <w:sz w:val="24"/>
          <w:szCs w:val="24"/>
        </w:rPr>
        <w:t>с организаторами добровольческой (волонтерской) деятельности, добровольческими (волонтерскими)</w:t>
      </w:r>
    </w:p>
    <w:p w:rsidR="000C4BAE" w:rsidRDefault="000C4BAE" w:rsidP="000C4BAE">
      <w:pPr>
        <w:spacing w:line="6" w:lineRule="exact"/>
        <w:rPr>
          <w:sz w:val="20"/>
          <w:szCs w:val="20"/>
        </w:rPr>
      </w:pPr>
    </w:p>
    <w:p w:rsidR="000C4BAE" w:rsidRDefault="000C4BAE" w:rsidP="000C4BAE">
      <w:pPr>
        <w:ind w:left="8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организациями</w:t>
      </w: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74" w:lineRule="exact"/>
        <w:rPr>
          <w:sz w:val="20"/>
          <w:szCs w:val="20"/>
        </w:rPr>
      </w:pPr>
    </w:p>
    <w:p w:rsidR="000C4BAE" w:rsidRDefault="000C4BAE" w:rsidP="000C4BAE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ОБРАЗЕЦ</w:t>
      </w:r>
    </w:p>
    <w:p w:rsidR="000C4BAE" w:rsidRDefault="000C4BAE" w:rsidP="000C4BAE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списка добровольцев</w:t>
      </w:r>
    </w:p>
    <w:p w:rsidR="000C4BAE" w:rsidRDefault="000C4BAE" w:rsidP="000C4BAE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предоставления в социальное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учреждение</w:t>
      </w:r>
    </w:p>
    <w:p w:rsidR="000C4BAE" w:rsidRDefault="000C4BAE" w:rsidP="000C4BAE">
      <w:pPr>
        <w:spacing w:line="331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right="-7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 (наименование организатора добровольческой деятельности, добровольческой организации)</w:t>
      </w:r>
    </w:p>
    <w:p w:rsidR="000C4BAE" w:rsidRDefault="000C4BAE" w:rsidP="000C4BAE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80"/>
        <w:gridCol w:w="1560"/>
        <w:gridCol w:w="2420"/>
        <w:gridCol w:w="3400"/>
      </w:tblGrid>
      <w:tr w:rsidR="000C4BAE" w:rsidTr="000C4BAE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Паспортные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Реквизиты медицинских</w:t>
            </w:r>
          </w:p>
        </w:tc>
      </w:tr>
      <w:tr w:rsidR="000C4BAE" w:rsidTr="000C4BAE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п\п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рождения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данные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</w:t>
            </w:r>
          </w:p>
        </w:tc>
      </w:tr>
      <w:tr w:rsidR="000C4BAE" w:rsidTr="000C4BAE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для волонтеров,</w:t>
            </w:r>
          </w:p>
        </w:tc>
      </w:tr>
      <w:tr w:rsidR="000C4BAE" w:rsidTr="000C4BAE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осуществляющих сестринский</w:t>
            </w:r>
          </w:p>
        </w:tc>
      </w:tr>
      <w:tr w:rsidR="000C4BAE" w:rsidTr="000C4BAE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AE" w:rsidRDefault="000C4B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уход)</w:t>
            </w:r>
          </w:p>
        </w:tc>
      </w:tr>
      <w:tr w:rsidR="000C4BAE" w:rsidTr="000C4BAE">
        <w:trPr>
          <w:trHeight w:val="13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BAE" w:rsidRDefault="000C4BAE">
            <w:pPr>
              <w:rPr>
                <w:sz w:val="24"/>
                <w:szCs w:val="24"/>
              </w:rPr>
            </w:pPr>
          </w:p>
        </w:tc>
      </w:tr>
    </w:tbl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ectPr w:rsidR="000C4BAE">
          <w:pgSz w:w="11900" w:h="16838"/>
          <w:pgMar w:top="1125" w:right="846" w:bottom="147" w:left="1440" w:header="0" w:footer="0" w:gutter="0"/>
          <w:cols w:space="720"/>
        </w:sect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400" w:lineRule="exact"/>
        <w:rPr>
          <w:sz w:val="20"/>
          <w:szCs w:val="20"/>
        </w:rPr>
      </w:pPr>
    </w:p>
    <w:p w:rsidR="000C4BAE" w:rsidRDefault="000C4BAE" w:rsidP="000C4BAE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Организатор добровольческой деятельности,</w:t>
      </w:r>
    </w:p>
    <w:p w:rsidR="000C4BAE" w:rsidRDefault="000C4BAE" w:rsidP="000C4B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368" w:lineRule="exact"/>
        <w:rPr>
          <w:sz w:val="20"/>
          <w:szCs w:val="20"/>
        </w:rPr>
      </w:pPr>
    </w:p>
    <w:p w:rsidR="000C4BAE" w:rsidRDefault="000C4BAE" w:rsidP="000C4B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</w:t>
      </w:r>
    </w:p>
    <w:p w:rsidR="000C4BAE" w:rsidRDefault="000C4BAE" w:rsidP="000C4B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368" w:lineRule="exact"/>
        <w:rPr>
          <w:sz w:val="20"/>
          <w:szCs w:val="20"/>
        </w:rPr>
      </w:pPr>
    </w:p>
    <w:p w:rsidR="000C4BAE" w:rsidRDefault="000C4BAE" w:rsidP="000C4B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Default="000C4BAE" w:rsidP="000C4BAE">
      <w:pPr>
        <w:sectPr w:rsidR="000C4BAE">
          <w:type w:val="continuous"/>
          <w:pgSz w:w="11900" w:h="16838"/>
          <w:pgMar w:top="1125" w:right="846" w:bottom="147" w:left="1440" w:header="0" w:footer="0" w:gutter="0"/>
          <w:cols w:num="3" w:space="720" w:equalWidth="0">
            <w:col w:w="5640" w:space="560"/>
            <w:col w:w="1660" w:space="720"/>
            <w:col w:w="1040"/>
          </w:cols>
        </w:sectPr>
      </w:pPr>
    </w:p>
    <w:p w:rsidR="000C4BAE" w:rsidRDefault="000C4BAE" w:rsidP="000C4BAE">
      <w:pPr>
        <w:tabs>
          <w:tab w:val="left" w:pos="21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Руководитель</w:t>
      </w:r>
      <w:r>
        <w:rPr>
          <w:rFonts w:eastAsia="Times New Roman"/>
          <w:sz w:val="28"/>
          <w:szCs w:val="28"/>
        </w:rPr>
        <w:tab/>
        <w:t>добровольческой организации</w:t>
      </w:r>
    </w:p>
    <w:p w:rsidR="000C4BAE" w:rsidRDefault="000C4BAE" w:rsidP="000C4BAE">
      <w:pPr>
        <w:spacing w:line="20" w:lineRule="exact"/>
        <w:rPr>
          <w:sz w:val="20"/>
          <w:szCs w:val="20"/>
        </w:rPr>
      </w:pPr>
    </w:p>
    <w:p w:rsidR="000C4BAE" w:rsidRDefault="000C4BAE" w:rsidP="000C4BAE">
      <w:pPr>
        <w:sectPr w:rsidR="000C4BAE">
          <w:type w:val="continuous"/>
          <w:pgSz w:w="11900" w:h="16838"/>
          <w:pgMar w:top="1125" w:right="846" w:bottom="147" w:left="1440" w:header="0" w:footer="0" w:gutter="0"/>
          <w:cols w:space="720"/>
        </w:sect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1" w:lineRule="exact"/>
        <w:rPr>
          <w:sz w:val="20"/>
          <w:szCs w:val="20"/>
        </w:rPr>
      </w:pPr>
    </w:p>
    <w:p w:rsidR="000C4BAE" w:rsidRDefault="000C4BAE" w:rsidP="000C4BAE">
      <w:pPr>
        <w:sectPr w:rsidR="000C4BAE">
          <w:type w:val="continuous"/>
          <w:pgSz w:w="11900" w:h="16838"/>
          <w:pgMar w:top="1125" w:right="846" w:bottom="147" w:left="1440" w:header="0" w:footer="0" w:gutter="0"/>
          <w:cols w:space="720"/>
        </w:sectPr>
      </w:pPr>
    </w:p>
    <w:p w:rsidR="000C4BAE" w:rsidRDefault="000C4BAE" w:rsidP="000C4BAE">
      <w:pPr>
        <w:ind w:left="7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0C4BAE" w:rsidRDefault="000C4BAE" w:rsidP="000C4BAE">
      <w:pPr>
        <w:spacing w:line="243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14"/>
        </w:numPr>
        <w:tabs>
          <w:tab w:val="left" w:pos="4830"/>
        </w:tabs>
        <w:spacing w:line="235" w:lineRule="auto"/>
        <w:ind w:left="3400" w:firstLine="124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Порядку взаимодействия</w:t>
      </w:r>
      <w:r w:rsidR="00B67DEC" w:rsidRPr="00B67DEC">
        <w:rPr>
          <w:rFonts w:eastAsia="Times New Roman"/>
          <w:sz w:val="24"/>
          <w:szCs w:val="24"/>
        </w:rPr>
        <w:t xml:space="preserve"> </w:t>
      </w:r>
      <w:r w:rsidR="00B67DEC">
        <w:rPr>
          <w:rFonts w:eastAsia="Times New Roman"/>
          <w:sz w:val="24"/>
          <w:szCs w:val="24"/>
        </w:rPr>
        <w:t xml:space="preserve">ГБУСО «Центр социальной помощи семье и детям п. Белые Берега Фокинского района г. Брянска» </w:t>
      </w:r>
      <w:r>
        <w:rPr>
          <w:rFonts w:eastAsia="Times New Roman"/>
          <w:sz w:val="24"/>
          <w:szCs w:val="24"/>
        </w:rPr>
        <w:t xml:space="preserve"> с организаторами добровольческой (волонтерской)</w:t>
      </w:r>
    </w:p>
    <w:p w:rsidR="000C4BAE" w:rsidRDefault="000C4BAE" w:rsidP="000C4BAE">
      <w:pPr>
        <w:spacing w:line="5" w:lineRule="exact"/>
        <w:rPr>
          <w:sz w:val="20"/>
          <w:szCs w:val="20"/>
        </w:rPr>
      </w:pPr>
    </w:p>
    <w:p w:rsidR="000C4BAE" w:rsidRDefault="000C4BAE" w:rsidP="000C4BAE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добровольческими (волонтерскими) организациями</w:t>
      </w:r>
    </w:p>
    <w:p w:rsidR="000C4BAE" w:rsidRDefault="000C4BAE" w:rsidP="000C4BAE">
      <w:pPr>
        <w:spacing w:line="314" w:lineRule="exact"/>
        <w:rPr>
          <w:sz w:val="20"/>
          <w:szCs w:val="20"/>
        </w:rPr>
      </w:pPr>
    </w:p>
    <w:p w:rsidR="000C4BAE" w:rsidRDefault="000C4BAE" w:rsidP="000C4BAE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Примерная форма Соглашения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15"/>
        </w:numPr>
        <w:tabs>
          <w:tab w:val="left" w:pos="3025"/>
        </w:tabs>
        <w:spacing w:line="232" w:lineRule="auto"/>
        <w:ind w:left="1560" w:right="740" w:firstLine="12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совместной деятельности социального учреждения с организатором добровольческой деятельности,</w:t>
      </w:r>
    </w:p>
    <w:p w:rsidR="000C4BAE" w:rsidRDefault="000C4BAE" w:rsidP="000C4BAE">
      <w:pPr>
        <w:spacing w:line="2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ind w:left="3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добровольческой организацией</w:t>
      </w:r>
    </w:p>
    <w:p w:rsidR="000C4BAE" w:rsidRDefault="000C4BAE" w:rsidP="000C4BAE">
      <w:pPr>
        <w:spacing w:line="321" w:lineRule="exact"/>
        <w:rPr>
          <w:sz w:val="20"/>
          <w:szCs w:val="20"/>
        </w:rPr>
      </w:pPr>
    </w:p>
    <w:p w:rsidR="000C4BAE" w:rsidRDefault="000C4BAE" w:rsidP="000C4BAE">
      <w:pPr>
        <w:tabs>
          <w:tab w:val="left" w:pos="64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«__» ____________ 20__ г.</w:t>
      </w:r>
    </w:p>
    <w:p w:rsidR="000C4BAE" w:rsidRDefault="000C4BAE" w:rsidP="000C4BAE">
      <w:pPr>
        <w:spacing w:line="131" w:lineRule="exact"/>
        <w:rPr>
          <w:sz w:val="20"/>
          <w:szCs w:val="20"/>
        </w:rPr>
      </w:pPr>
    </w:p>
    <w:p w:rsidR="000C4BAE" w:rsidRDefault="000C4BAE" w:rsidP="000C4BAE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____________________________________________________________________,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организатора добровольческой деятельности, добровольческой организации)</w:t>
      </w:r>
    </w:p>
    <w:p w:rsidR="000C4BAE" w:rsidRDefault="000C4BAE" w:rsidP="000C4BAE">
      <w:pPr>
        <w:tabs>
          <w:tab w:val="left" w:pos="2520"/>
          <w:tab w:val="left" w:pos="3380"/>
          <w:tab w:val="left" w:pos="5580"/>
          <w:tab w:val="left" w:pos="8200"/>
          <w:tab w:val="left" w:pos="90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именуемый(ая)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дальнейшем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«Организация»,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лице</w:t>
      </w:r>
    </w:p>
    <w:p w:rsidR="000C4BAE" w:rsidRDefault="000C4BAE" w:rsidP="000C4BAE">
      <w:pPr>
        <w:spacing w:line="3" w:lineRule="exact"/>
        <w:rPr>
          <w:sz w:val="20"/>
          <w:szCs w:val="20"/>
        </w:rPr>
      </w:pPr>
    </w:p>
    <w:p w:rsidR="000C4BAE" w:rsidRDefault="000C4BAE" w:rsidP="000C4B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____________________________________________________________________,</w:t>
      </w:r>
    </w:p>
    <w:p w:rsidR="000C4BAE" w:rsidRDefault="000C4BAE" w:rsidP="000C4BAE">
      <w:pPr>
        <w:tabs>
          <w:tab w:val="left" w:pos="720"/>
          <w:tab w:val="left" w:pos="2100"/>
          <w:tab w:val="left" w:pos="3800"/>
          <w:tab w:val="left" w:pos="5220"/>
          <w:tab w:val="left" w:pos="6700"/>
          <w:tab w:val="left" w:pos="8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организатора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добровольческой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деятельности,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представителя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добровольческой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организации)</w:t>
      </w:r>
      <w:r>
        <w:rPr>
          <w:rFonts w:eastAsia="Times New Roman"/>
          <w:sz w:val="28"/>
          <w:szCs w:val="28"/>
        </w:rPr>
        <w:t>,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B67DEC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действующего на основании _____________________________, с одной стороны, и государственное б</w:t>
      </w:r>
      <w:r w:rsidR="00B67DEC">
        <w:rPr>
          <w:rFonts w:eastAsia="Times New Roman"/>
          <w:sz w:val="28"/>
          <w:szCs w:val="28"/>
        </w:rPr>
        <w:t xml:space="preserve">юджетное </w:t>
      </w:r>
      <w:r>
        <w:rPr>
          <w:rFonts w:eastAsia="Times New Roman"/>
          <w:sz w:val="28"/>
          <w:szCs w:val="28"/>
        </w:rPr>
        <w:t xml:space="preserve"> учреждение со</w:t>
      </w:r>
      <w:r w:rsidR="00B67DEC">
        <w:rPr>
          <w:rFonts w:eastAsia="Times New Roman"/>
          <w:sz w:val="28"/>
          <w:szCs w:val="28"/>
        </w:rPr>
        <w:t xml:space="preserve">циального обслуживания </w:t>
      </w:r>
      <w:r>
        <w:rPr>
          <w:rFonts w:eastAsia="Times New Roman"/>
          <w:sz w:val="28"/>
          <w:szCs w:val="28"/>
        </w:rPr>
        <w:t xml:space="preserve"> Брянской области</w:t>
      </w:r>
      <w:r w:rsidR="00B67DEC">
        <w:rPr>
          <w:rFonts w:eastAsia="Times New Roman"/>
          <w:sz w:val="28"/>
          <w:szCs w:val="28"/>
        </w:rPr>
        <w:t xml:space="preserve"> «Центр социальной помощи</w:t>
      </w:r>
      <w:r w:rsidR="00C8765B">
        <w:rPr>
          <w:rFonts w:eastAsia="Times New Roman"/>
          <w:sz w:val="28"/>
          <w:szCs w:val="28"/>
        </w:rPr>
        <w:t xml:space="preserve"> семье и детям п. Белые Берега Ф</w:t>
      </w:r>
      <w:r w:rsidR="00B67DEC">
        <w:rPr>
          <w:rFonts w:eastAsia="Times New Roman"/>
          <w:sz w:val="28"/>
          <w:szCs w:val="28"/>
        </w:rPr>
        <w:t>окинского района г. Брянска»</w:t>
      </w:r>
      <w:r>
        <w:rPr>
          <w:rFonts w:eastAsia="Times New Roman"/>
          <w:sz w:val="27"/>
          <w:szCs w:val="27"/>
        </w:rPr>
        <w:t>,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 учреждения)</w:t>
      </w:r>
    </w:p>
    <w:p w:rsidR="000C4BAE" w:rsidRDefault="000C4BAE" w:rsidP="000C4BA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именуемое в дальнейшем «Учреждение», в лице директора _________________,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ind w:left="7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</w:p>
    <w:p w:rsidR="000C4BAE" w:rsidRDefault="000C4BAE" w:rsidP="000C4BAE">
      <w:pPr>
        <w:spacing w:line="12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20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действующего на основании Устава, с другой стороны, вместе именуемые Сторонами, заключили настоящее Соглашение о нижеследующем.</w:t>
      </w:r>
    </w:p>
    <w:p w:rsidR="000C4BAE" w:rsidRDefault="000C4BAE" w:rsidP="000C4BAE">
      <w:pPr>
        <w:spacing w:line="328" w:lineRule="exact"/>
        <w:rPr>
          <w:sz w:val="20"/>
          <w:szCs w:val="20"/>
        </w:rPr>
      </w:pPr>
    </w:p>
    <w:p w:rsidR="000C4BAE" w:rsidRDefault="000C4BAE" w:rsidP="000C4BA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Предмет Соглашения</w:t>
      </w:r>
    </w:p>
    <w:p w:rsidR="000C4BAE" w:rsidRDefault="000C4BAE" w:rsidP="000C4BAE">
      <w:pPr>
        <w:spacing w:line="128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Предметом настоящего Соглашения является сотрудничество Сторон на основе взаимного уважения и партнерского взаимодействия в целях содействия в оказании социальных услуг в форме социального обслуживания на дому, в полустационарной и стационарной формах социального обслуживания (нужное подчеркнуть).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Default="000C4BAE" w:rsidP="000C4B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Сотрудничество осуществляется на безвозмездной основе.</w:t>
      </w:r>
    </w:p>
    <w:p w:rsidR="000C4BAE" w:rsidRDefault="000C4BAE" w:rsidP="000C4B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Целями сотрудничества Сторон являются: (выбрать):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1.2.1. социальная поддержка и защита граждан, являющихся получателями социальных услуг, в том числе граждан старшего возраста, частично или полностью утративших способность к самообслуживанию, включая улучшение их материального положения;</w:t>
      </w:r>
    </w:p>
    <w:p w:rsidR="000C4BAE" w:rsidRDefault="000C4BAE" w:rsidP="000C4BAE">
      <w:pPr>
        <w:spacing w:line="17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1.2.2. социальная реабилитация инвалидов (детей-инвалидов), лиц без определенного места жительства и иных лиц, которые в силу своих физических</w:t>
      </w:r>
    </w:p>
    <w:p w:rsidR="000C4BAE" w:rsidRDefault="000C4BAE" w:rsidP="000C4BAE">
      <w:pPr>
        <w:spacing w:line="2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60" w:lineRule="exact"/>
        <w:rPr>
          <w:sz w:val="20"/>
          <w:szCs w:val="20"/>
        </w:rPr>
      </w:pPr>
    </w:p>
    <w:p w:rsidR="000C4BAE" w:rsidRDefault="000C4BAE" w:rsidP="000C4BAE">
      <w:pPr>
        <w:sectPr w:rsidR="000C4BAE">
          <w:pgSz w:w="11900" w:h="16838"/>
          <w:pgMar w:top="1346" w:right="846" w:bottom="147" w:left="1420" w:header="0" w:footer="0" w:gutter="0"/>
          <w:cols w:space="720"/>
        </w:sectPr>
      </w:pPr>
    </w:p>
    <w:p w:rsidR="000C4BAE" w:rsidRDefault="000C4BAE" w:rsidP="000C4BAE">
      <w:pPr>
        <w:spacing w:line="232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Default="000C4BAE" w:rsidP="000C4BA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1.2.3. содействие укреплению престижа и роли семьи в обществе;</w:t>
      </w:r>
    </w:p>
    <w:p w:rsidR="000C4BAE" w:rsidRDefault="000C4BAE" w:rsidP="000C4BA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1.2.4. содействие защите материнства, детства и отцовства;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1.2.5. участие в деятельности по профилактике безнадзорности и правонарушений несовершеннолетних;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1.2.6. социальная реабилитация детей-сирот, детей, оставшихся без попечения родителей, безнадзорных, детей из семей, находящихся в трудной жизненной ситуации;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1.2.7.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1.2.8. содействие профилактики социально опасных форм поведения граждан, включая лиц, освобожденных из мест лишения.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Стороны обязуются в своей деятельности руководствоваться федеральным законодательством и законодательством Брянской области, Порядком взаимодействия департамента семьи, социальной и демографической политики Брянской области и подведомственных ему организаций социального обслуживания с организаторами добровольческой (волонтерской) деятельности</w:t>
      </w:r>
    </w:p>
    <w:p w:rsidR="000C4BAE" w:rsidRDefault="000C4BAE" w:rsidP="000C4BAE">
      <w:pPr>
        <w:spacing w:line="21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16"/>
        </w:numPr>
        <w:tabs>
          <w:tab w:val="left" w:pos="298"/>
        </w:tabs>
        <w:spacing w:line="235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добровольческими (волонтерскими) организациями, иными нормативными правовыми актами, правилами внутреннего трудового распорядка и локальными актами Учреждения; строго соблюдать моральные, культурные и этические ценности; не допускать ущерба психологическому и физическому состоянию получателей социальных услуг.</w:t>
      </w:r>
    </w:p>
    <w:p w:rsidR="000C4BAE" w:rsidRDefault="000C4BAE" w:rsidP="000C4BAE">
      <w:pPr>
        <w:spacing w:line="334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17"/>
        </w:numPr>
        <w:tabs>
          <w:tab w:val="left" w:pos="1441"/>
        </w:tabs>
        <w:ind w:left="1441" w:hanging="3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осуществления добровольческой деятельности</w:t>
      </w:r>
    </w:p>
    <w:p w:rsidR="000C4BAE" w:rsidRDefault="000C4BAE" w:rsidP="000C4BAE">
      <w:pPr>
        <w:spacing w:line="330" w:lineRule="exact"/>
        <w:rPr>
          <w:sz w:val="20"/>
          <w:szCs w:val="20"/>
        </w:rPr>
      </w:pPr>
    </w:p>
    <w:p w:rsidR="000C4BAE" w:rsidRDefault="000C4BAE" w:rsidP="00621574">
      <w:pPr>
        <w:spacing w:line="23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Организация осуществляет добровольческие услуги (работы) исходя из следующих направлений (выбрать):</w:t>
      </w:r>
    </w:p>
    <w:p w:rsidR="000C4BAE" w:rsidRDefault="000C4BAE" w:rsidP="000C4BAE">
      <w:pPr>
        <w:spacing w:line="19" w:lineRule="exact"/>
        <w:rPr>
          <w:sz w:val="20"/>
          <w:szCs w:val="20"/>
        </w:rPr>
      </w:pPr>
    </w:p>
    <w:p w:rsidR="000C4BAE" w:rsidRDefault="00621574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</w:t>
      </w:r>
      <w:r w:rsidR="000C4BAE">
        <w:rPr>
          <w:rFonts w:eastAsia="Times New Roman"/>
          <w:sz w:val="28"/>
          <w:szCs w:val="28"/>
        </w:rPr>
        <w:t>. содействие Учреждению в осуществлении им социального обслуживания получателей социальных услуг на дому, в полустационарной и стационарной формах (нужное подчеркнуть);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621574" w:rsidP="00C8765B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2.1.2</w:t>
      </w:r>
      <w:r w:rsidR="000C4BAE">
        <w:rPr>
          <w:rFonts w:eastAsia="Times New Roman"/>
          <w:sz w:val="28"/>
          <w:szCs w:val="28"/>
        </w:rPr>
        <w:t>. содействие в оказании помощи лицам, находящимся в трудной жизненной ситуации, а также осуществление мероприятий по профилактике социального сиротства;</w:t>
      </w:r>
    </w:p>
    <w:p w:rsidR="000C4BAE" w:rsidRDefault="00621574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</w:t>
      </w:r>
      <w:r w:rsidR="000C4BAE">
        <w:rPr>
          <w:rFonts w:eastAsia="Times New Roman"/>
          <w:sz w:val="28"/>
          <w:szCs w:val="28"/>
        </w:rPr>
        <w:t>. содействие в реализации программ социализации людей с ограниченными возможностями здоровья, людей с наркотической и алкогольной зависимостью, инвалидов, лиц, освобожденных из мест лишения свободы, и иных нуждающихся получателей социальных услуг;</w:t>
      </w:r>
    </w:p>
    <w:p w:rsidR="000C4BAE" w:rsidRDefault="000C4BAE" w:rsidP="000C4BAE">
      <w:pPr>
        <w:spacing w:line="17" w:lineRule="exact"/>
        <w:rPr>
          <w:sz w:val="20"/>
          <w:szCs w:val="20"/>
        </w:rPr>
      </w:pPr>
    </w:p>
    <w:p w:rsidR="000C4BAE" w:rsidRDefault="00621574" w:rsidP="000C4BAE">
      <w:p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2.1.4</w:t>
      </w:r>
      <w:r w:rsidR="000C4BAE">
        <w:rPr>
          <w:rFonts w:eastAsia="Times New Roman"/>
          <w:sz w:val="28"/>
          <w:szCs w:val="28"/>
        </w:rPr>
        <w:t>. содействие в расширение возможностей для самореализации и улучшения качества жизни людей пожилого возраста и их вовлечение в волонтерскую деятельность</w:t>
      </w:r>
      <w:r w:rsidR="00C8765B">
        <w:rPr>
          <w:rFonts w:eastAsia="Times New Roman"/>
          <w:sz w:val="28"/>
          <w:szCs w:val="28"/>
        </w:rPr>
        <w:t>;</w:t>
      </w:r>
    </w:p>
    <w:p w:rsidR="00C8765B" w:rsidRDefault="00621574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2.1.5</w:t>
      </w:r>
      <w:r w:rsidR="00C8765B">
        <w:rPr>
          <w:rFonts w:eastAsia="Times New Roman"/>
          <w:sz w:val="28"/>
          <w:szCs w:val="28"/>
        </w:rPr>
        <w:t>. содействие в оказании социальных услуг детям – сиротам и детям, оставшимся без попечения родителей.</w:t>
      </w:r>
    </w:p>
    <w:p w:rsidR="000C4BAE" w:rsidRDefault="000C4BAE" w:rsidP="000C4BAE">
      <w:pPr>
        <w:spacing w:line="17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Перечень видов работ (услуг), осуществляемых Организацией в Учреждении ( выбрать ):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содействие в оказании социально-бытовых, социально-психологических, социально-педагогических,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Перечень добровольных работ формируется исходя из потребностей Учреждения в дополнительных работах по обеспечению расширения спектра социальных услуг и повышения их качества. В состав таких работ могут входить: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2.3.1. распространение необходимой информации среди получателей социальных услуг (печатной и по телефону);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2.3.2. сопровождение и доставка получателей социальных услуг в Учреждение, в том числе для участия в досуговых мероприятиях;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2.3.4. организация досуговой деятельности получателей социальных услуг (концерты, творческие и иные мероприятия, акции, праздники и др.);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2.3.5. проведение фотосессий и видеосъемки в период мероприятий, оформление наглядных информационных и рекламных стендов, постеров, газет и пр.;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2.3.6. оформление и дизайн помещений (в т.ч. озеленение помещений, флористика и пр.) и прилегающих территорий Учреждения, в т.ч. приуроченных к праздникам и другим мероприятиям;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Default="000C4BAE" w:rsidP="000C4B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2.3.7. участие в работе с архивами, другими материалами и документами;</w:t>
      </w:r>
    </w:p>
    <w:p w:rsidR="000C4BAE" w:rsidRDefault="000C4BAE" w:rsidP="000C4BAE">
      <w:pPr>
        <w:tabs>
          <w:tab w:val="left" w:pos="840"/>
          <w:tab w:val="left" w:pos="2120"/>
          <w:tab w:val="left" w:pos="4560"/>
          <w:tab w:val="left" w:pos="5840"/>
          <w:tab w:val="left" w:pos="6720"/>
          <w:tab w:val="left" w:pos="85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создание</w:t>
      </w:r>
      <w:r>
        <w:rPr>
          <w:rFonts w:eastAsia="Times New Roman"/>
          <w:sz w:val="28"/>
          <w:szCs w:val="28"/>
        </w:rPr>
        <w:tab/>
        <w:t>интернет-страниц,</w:t>
      </w:r>
      <w:r>
        <w:rPr>
          <w:rFonts w:eastAsia="Times New Roman"/>
          <w:sz w:val="28"/>
          <w:szCs w:val="28"/>
        </w:rPr>
        <w:tab/>
        <w:t>разделов</w:t>
      </w:r>
      <w:r>
        <w:rPr>
          <w:rFonts w:eastAsia="Times New Roman"/>
          <w:sz w:val="28"/>
          <w:szCs w:val="28"/>
        </w:rPr>
        <w:tab/>
        <w:t>сайта</w:t>
      </w:r>
      <w:r>
        <w:rPr>
          <w:rFonts w:eastAsia="Times New Roman"/>
          <w:sz w:val="28"/>
          <w:szCs w:val="28"/>
        </w:rPr>
        <w:tab/>
        <w:t>Учреждения,</w:t>
      </w:r>
      <w:r>
        <w:rPr>
          <w:rFonts w:eastAsia="Times New Roman"/>
          <w:sz w:val="28"/>
          <w:szCs w:val="28"/>
        </w:rPr>
        <w:tab/>
        <w:t>обучение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C8765B" w:rsidRDefault="000C4BAE" w:rsidP="000C4B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сотрудников Учреждения новым информационным технологиям; </w:t>
      </w:r>
    </w:p>
    <w:p w:rsidR="000C4BAE" w:rsidRDefault="000C4BAE" w:rsidP="000C4BAE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2.3.9. привлечение материальных ресурсов для работы с получателями социальных услуг от коммерческих компаний и других лиц, включая сбор их у населения.</w:t>
      </w:r>
    </w:p>
    <w:p w:rsidR="000C4BAE" w:rsidRDefault="000C4BAE" w:rsidP="000C4BAE">
      <w:pPr>
        <w:spacing w:line="323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При составлении перечня добровольных работ в Учреждении учитываются потребности Учреждения и необходимая квалификация сотрудников добровольческой организации и иных добровольцев (волонтеров). Если услуга или работа, поручаемая добровольческой организации, организатору добровольческой деятельности требует специальной подготовки сотрудников или лицензии, Учреждение вправе запросить подтверждающие документы.</w:t>
      </w:r>
    </w:p>
    <w:p w:rsidR="000C4BAE" w:rsidRDefault="000C4BAE" w:rsidP="000C4BAE">
      <w:pPr>
        <w:spacing w:line="3" w:lineRule="exact"/>
        <w:rPr>
          <w:sz w:val="20"/>
          <w:szCs w:val="20"/>
        </w:rPr>
      </w:pPr>
    </w:p>
    <w:p w:rsidR="000C4BAE" w:rsidRDefault="000C4BAE" w:rsidP="000C4BAE">
      <w:pPr>
        <w:tabs>
          <w:tab w:val="left" w:pos="660"/>
          <w:tab w:val="left" w:pos="2320"/>
          <w:tab w:val="left" w:pos="4220"/>
          <w:tab w:val="left" w:pos="5980"/>
          <w:tab w:val="left" w:pos="7740"/>
          <w:tab w:val="left" w:pos="8060"/>
          <w:tab w:val="left" w:pos="9200"/>
        </w:tabs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Учреждение</w:t>
      </w:r>
      <w:r>
        <w:rPr>
          <w:rFonts w:eastAsia="Times New Roman"/>
          <w:sz w:val="28"/>
          <w:szCs w:val="28"/>
        </w:rPr>
        <w:tab/>
        <w:t>предоставляет</w:t>
      </w:r>
      <w:r>
        <w:rPr>
          <w:rFonts w:eastAsia="Times New Roman"/>
          <w:sz w:val="28"/>
          <w:szCs w:val="28"/>
        </w:rPr>
        <w:tab/>
        <w:t>Организации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условия</w:t>
      </w:r>
      <w:r>
        <w:rPr>
          <w:rFonts w:eastAsia="Times New Roman"/>
          <w:sz w:val="28"/>
          <w:szCs w:val="28"/>
        </w:rPr>
        <w:tab/>
        <w:t>для</w:t>
      </w:r>
    </w:p>
    <w:p w:rsidR="00B67DEC" w:rsidRPr="00C8765B" w:rsidRDefault="000C4BAE" w:rsidP="00C8765B">
      <w:pPr>
        <w:tabs>
          <w:tab w:val="left" w:pos="2260"/>
          <w:tab w:val="left" w:pos="4780"/>
          <w:tab w:val="left" w:pos="6840"/>
          <w:tab w:val="left" w:pos="7440"/>
          <w:tab w:val="left" w:pos="94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добровольческой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организационно-техническими возможностями и утвержденными правилами внутреннего трудового распорядка Учреждения.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Учреждение создает следующие условия для посещения получателей социальных услуг представителями Организации: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указать дни) с __.00 час. до __.00 час., включая выходные и праздничные дни (по предварительному согласованию), с учетом режима работы Учреждения.</w:t>
      </w:r>
    </w:p>
    <w:p w:rsidR="000C4BAE" w:rsidRDefault="000C4BAE" w:rsidP="000C4BAE">
      <w:pPr>
        <w:spacing w:line="2" w:lineRule="exact"/>
        <w:rPr>
          <w:sz w:val="20"/>
          <w:szCs w:val="20"/>
        </w:rPr>
      </w:pPr>
    </w:p>
    <w:p w:rsidR="000C4BAE" w:rsidRPr="00394E24" w:rsidRDefault="000C4BAE" w:rsidP="000C4BAE">
      <w:pPr>
        <w:rPr>
          <w:b/>
          <w:sz w:val="20"/>
          <w:szCs w:val="20"/>
        </w:rPr>
      </w:pPr>
      <w:r w:rsidRPr="00394E24">
        <w:rPr>
          <w:rFonts w:eastAsia="Times New Roman"/>
          <w:b/>
          <w:sz w:val="28"/>
          <w:szCs w:val="28"/>
        </w:rPr>
        <w:t>2.7. Права Организации: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2.7.1. осуществление добровольческой (волонтерской) деятельности на территории и в помещениях Учреждения;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2.7.2. оказание содействия в проведении работ по благоустройству и улучшению состояния территории, содействия в проведении ремонта помещений Учреждения.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Pr="00394E24" w:rsidRDefault="000C4BAE" w:rsidP="000C4BAE">
      <w:pPr>
        <w:rPr>
          <w:b/>
          <w:sz w:val="20"/>
          <w:szCs w:val="20"/>
        </w:rPr>
      </w:pPr>
      <w:r w:rsidRPr="00394E24">
        <w:rPr>
          <w:rFonts w:eastAsia="Times New Roman"/>
          <w:b/>
          <w:sz w:val="28"/>
          <w:szCs w:val="28"/>
        </w:rPr>
        <w:t>2.8. Обязанности Организации: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2.8.1. представлять Учреждению список привлеченных добровольцев (волонтеров) с указанием их фамилии, имени, отчества (при наличии), при необходимости иных данных (по соглашению сторон), в том числе о наличии особых профессиональных навыков;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2.8.2. обеспечивать наличие у добровольцев (волонтеров) медицинских справок (в случаях, предусмотренных Порядком);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2.8.3. проводить собеседования, анкетирование и, в случае необходимости, психологическую диагностику добровольцев (волонтеров);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2.8.4. назначить уполномоченного представителя, ответственного за взаимодействие со стороны организатора добровольческой деятельности, добровольческой организации, для оперативного решения вопросов, возникающих при взаимодействии, и в представленном предложении проинформировать об этом Учреждение;</w:t>
      </w:r>
    </w:p>
    <w:p w:rsidR="000C4BAE" w:rsidRDefault="000C4BAE" w:rsidP="000C4BAE">
      <w:pPr>
        <w:spacing w:line="21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2.8.5.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2.8.6. обеспечить соблюдение правовых норм, регламентирующих работу Учреждения, в том числе правил внутреннего трудового распорядка Учреждения;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2.8.7.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0C4BAE" w:rsidRDefault="000C4BAE" w:rsidP="000C4BAE">
      <w:pPr>
        <w:spacing w:line="14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2.8.8. согласовывать с Учреждением мероприятия, запланированные к реализации на его территории, план проведения запланированных мероприятий;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2.8.9. представлять Учреждению отчеты о выполненных работах и об итогах проведения мероприятий по его запросу;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FB022E" w:rsidRDefault="000C4BAE" w:rsidP="00FB022E">
      <w:p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2.8.10.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</w:t>
      </w:r>
      <w:r w:rsidR="00C8765B">
        <w:rPr>
          <w:rFonts w:eastAsia="Times New Roman"/>
          <w:sz w:val="28"/>
          <w:szCs w:val="28"/>
        </w:rPr>
        <w:t>е</w:t>
      </w:r>
      <w:r w:rsidR="00FB022E">
        <w:rPr>
          <w:rFonts w:eastAsia="Times New Roman"/>
          <w:sz w:val="28"/>
          <w:szCs w:val="28"/>
        </w:rPr>
        <w:t>;</w:t>
      </w:r>
    </w:p>
    <w:p w:rsidR="000C4BAE" w:rsidRDefault="00FB022E" w:rsidP="00C8765B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 w:rsidR="000C4BAE">
        <w:rPr>
          <w:rFonts w:eastAsia="Times New Roman"/>
          <w:sz w:val="28"/>
          <w:szCs w:val="28"/>
        </w:rPr>
        <w:t>8.11. информировать добровольцев (волонтеров) о рисках, связанных с осуществлением добровольческой деятельности (при наличии);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2.8.12. обеспечивать возмещение вреда жизни и здоровью, понесенного добровольцем (волонтером) при осуществлении им добровольческой деятельности;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2.8.13. обеспечить индивидуальное сопровождение добровольцами (волонтерами) при выходе получателя социальных услуг за пределы территории Учреждения.</w:t>
      </w:r>
    </w:p>
    <w:p w:rsidR="000C4BAE" w:rsidRPr="00394E24" w:rsidRDefault="000C4BAE" w:rsidP="000C4BAE">
      <w:pPr>
        <w:ind w:left="1"/>
        <w:rPr>
          <w:b/>
          <w:sz w:val="20"/>
          <w:szCs w:val="20"/>
        </w:rPr>
      </w:pPr>
      <w:r w:rsidRPr="00394E24">
        <w:rPr>
          <w:rFonts w:eastAsia="Times New Roman"/>
          <w:b/>
          <w:sz w:val="28"/>
          <w:szCs w:val="28"/>
        </w:rPr>
        <w:t>2.9. Права Учреждения: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2.9.1. информировать Организацию о потребности в привлечении добровольцев (волонтеров) в письменной форме;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2.9.2. обеспечить поддержку Организации, в том числе в форме предоставления помещения и (или) мест для хранения инвентаря, инструментов, оргтехники, форменной и специальной одежды, оборудования, средств индивидуальной защиты;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2.9.3. оценивать результаты работы Организации в единой информационной системе в сфере развития добровольчества (волонтерства), размещенной на веб-</w:t>
      </w:r>
      <w:r>
        <w:rPr>
          <w:rFonts w:eastAsia="Times New Roman"/>
          <w:sz w:val="28"/>
          <w:szCs w:val="28"/>
        </w:rPr>
        <w:lastRenderedPageBreak/>
        <w:t xml:space="preserve">сайте </w:t>
      </w:r>
      <w:r>
        <w:rPr>
          <w:rFonts w:eastAsia="Times New Roman"/>
          <w:sz w:val="28"/>
          <w:szCs w:val="28"/>
          <w:u w:val="single"/>
        </w:rPr>
        <w:t>https://добровольцыроссии.рф</w:t>
      </w:r>
      <w:r>
        <w:rPr>
          <w:rFonts w:eastAsia="Times New Roman"/>
          <w:sz w:val="28"/>
          <w:szCs w:val="28"/>
        </w:rPr>
        <w:t xml:space="preserve"> в информационно-коммуникационной сети «Интернет».</w:t>
      </w:r>
    </w:p>
    <w:p w:rsidR="000C4BAE" w:rsidRDefault="000C4BAE" w:rsidP="000C4BAE">
      <w:pPr>
        <w:spacing w:line="1" w:lineRule="exact"/>
        <w:rPr>
          <w:sz w:val="20"/>
          <w:szCs w:val="20"/>
        </w:rPr>
      </w:pPr>
    </w:p>
    <w:p w:rsidR="000C4BAE" w:rsidRPr="00394E24" w:rsidRDefault="000C4BAE" w:rsidP="000C4BAE">
      <w:pPr>
        <w:ind w:left="1"/>
        <w:rPr>
          <w:b/>
          <w:sz w:val="20"/>
          <w:szCs w:val="20"/>
        </w:rPr>
      </w:pPr>
      <w:r w:rsidRPr="00394E24">
        <w:rPr>
          <w:rFonts w:eastAsia="Times New Roman"/>
          <w:b/>
          <w:sz w:val="28"/>
          <w:szCs w:val="28"/>
        </w:rPr>
        <w:t>2.10. Обязанности Учреждения: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2.10.1.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2.10.2. обеспечить предоставление возможности и условий для осуществления добровольческой (волонтерской) деятельности в установленный Учреждением период времени;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2.10.3. информировать в письменной форме до заключения соглашения Организацию об ограничениях и рисках, связанных с осуществлением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Организацией, а также своевременно уведомлять его об изменениях этих норм и правил;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2.10.4. определить приказом уполномоченного работника по работе с представителем Организации для оперативного решения вопросов, возникающих при совместной работе;</w:t>
      </w:r>
    </w:p>
    <w:p w:rsidR="000C4BAE" w:rsidRDefault="000C4BAE" w:rsidP="000C4BAE">
      <w:pPr>
        <w:spacing w:line="14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2.10.5. осуществлять организацию получения добровольцами (волонтерами) в случаях и порядке, предусмотренных законодательством Российской Федерации, следующих форм поддержки: психологическая помощь, содействие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394E24" w:rsidRPr="00FB022E" w:rsidRDefault="000C4BAE" w:rsidP="00FB022E">
      <w:pPr>
        <w:numPr>
          <w:ilvl w:val="0"/>
          <w:numId w:val="18"/>
        </w:numPr>
        <w:tabs>
          <w:tab w:val="left" w:pos="330"/>
        </w:tabs>
        <w:spacing w:line="232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психологической реабилитации; учет мероприятий и количества часов, отработан</w:t>
      </w:r>
      <w:r w:rsidR="00FB022E">
        <w:rPr>
          <w:rFonts w:eastAsia="Times New Roman"/>
          <w:sz w:val="28"/>
          <w:szCs w:val="28"/>
        </w:rPr>
        <w:t>ных добровольцами (волонтерами).</w:t>
      </w:r>
    </w:p>
    <w:p w:rsidR="00FB022E" w:rsidRDefault="00FB022E" w:rsidP="000C4BAE">
      <w:pPr>
        <w:spacing w:line="327" w:lineRule="exact"/>
        <w:rPr>
          <w:rFonts w:eastAsia="Times New Roman"/>
          <w:sz w:val="28"/>
          <w:szCs w:val="28"/>
        </w:rPr>
      </w:pPr>
    </w:p>
    <w:p w:rsidR="00FB022E" w:rsidRDefault="000C4BAE" w:rsidP="00FB022E">
      <w:pPr>
        <w:numPr>
          <w:ilvl w:val="1"/>
          <w:numId w:val="18"/>
        </w:numPr>
        <w:tabs>
          <w:tab w:val="left" w:pos="2841"/>
        </w:tabs>
        <w:ind w:left="2841" w:hanging="46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информирования</w:t>
      </w:r>
    </w:p>
    <w:p w:rsidR="000C4BAE" w:rsidRDefault="00FB022E" w:rsidP="000C4BA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  <w:r w:rsidR="000C4BAE">
        <w:rPr>
          <w:rFonts w:eastAsia="Times New Roman"/>
          <w:sz w:val="28"/>
          <w:szCs w:val="28"/>
        </w:rPr>
        <w:t>.1. Стороны обязуются своевременно информировать друг друга о проблемах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numPr>
          <w:ilvl w:val="0"/>
          <w:numId w:val="19"/>
        </w:numPr>
        <w:tabs>
          <w:tab w:val="left" w:pos="327"/>
        </w:tabs>
        <w:spacing w:line="232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0C4BAE" w:rsidRDefault="000C4BAE" w:rsidP="000C4BAE">
      <w:pPr>
        <w:spacing w:line="15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5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Организация обязуется соблюдать требования в отношении конфиденциальной и личной информации, ставшей известной Организации в результате исполнения настоящего Соглашения, в соответствии с действующим законодательством Российской Федерации.</w:t>
      </w:r>
    </w:p>
    <w:p w:rsidR="000C4BAE" w:rsidRDefault="000C4BAE" w:rsidP="000C4BAE">
      <w:pPr>
        <w:spacing w:line="17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2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Организация обязуется информировать Учреждение об имеющихся у получателей социальных услуг нуждах и содействовать их удовлетворению.</w:t>
      </w:r>
    </w:p>
    <w:p w:rsidR="000C4BAE" w:rsidRDefault="000C4BAE" w:rsidP="000C4BAE">
      <w:pPr>
        <w:spacing w:line="15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2" w:lineRule="auto"/>
        <w:ind w:left="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Учреждение информирует Организацию об ограничениях и мерах безопасности, необходимых при работе с получателями социальных услуг.</w:t>
      </w:r>
    </w:p>
    <w:p w:rsidR="000C4BAE" w:rsidRDefault="000C4BAE" w:rsidP="000C4BAE">
      <w:pPr>
        <w:spacing w:line="15" w:lineRule="exact"/>
        <w:rPr>
          <w:rFonts w:eastAsia="Times New Roman"/>
          <w:sz w:val="28"/>
          <w:szCs w:val="28"/>
        </w:rPr>
      </w:pPr>
    </w:p>
    <w:p w:rsidR="000C4BAE" w:rsidRDefault="000C4BAE" w:rsidP="000C4BAE">
      <w:pPr>
        <w:spacing w:line="235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В случае установления нецелесообразности или невозможности дальнейшего проведения работ (оказания услуг) заинтересованная сторона вносит предложение о досрочном расторжении настоящего Соглашения, которое должно быть рассмотрено в двухнедельный срок.</w:t>
      </w:r>
    </w:p>
    <w:p w:rsidR="000C4BAE" w:rsidRDefault="000C4BAE" w:rsidP="000C4BAE">
      <w:pPr>
        <w:spacing w:line="330" w:lineRule="exact"/>
        <w:rPr>
          <w:sz w:val="20"/>
          <w:szCs w:val="20"/>
        </w:rPr>
      </w:pPr>
    </w:p>
    <w:p w:rsidR="002775A4" w:rsidRDefault="002775A4" w:rsidP="000C4BAE">
      <w:pPr>
        <w:jc w:val="center"/>
        <w:rPr>
          <w:rFonts w:eastAsia="Times New Roman"/>
          <w:b/>
          <w:bCs/>
          <w:sz w:val="28"/>
          <w:szCs w:val="28"/>
        </w:rPr>
      </w:pPr>
    </w:p>
    <w:p w:rsidR="002775A4" w:rsidRDefault="002775A4" w:rsidP="000C4BAE">
      <w:pPr>
        <w:jc w:val="center"/>
        <w:rPr>
          <w:rFonts w:eastAsia="Times New Roman"/>
          <w:b/>
          <w:bCs/>
          <w:sz w:val="28"/>
          <w:szCs w:val="28"/>
        </w:rPr>
      </w:pPr>
    </w:p>
    <w:p w:rsidR="000C4BAE" w:rsidRDefault="000C4BAE" w:rsidP="000C4BA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Ответственность Сторон</w:t>
      </w:r>
    </w:p>
    <w:p w:rsidR="000C4BAE" w:rsidRDefault="000C4BAE" w:rsidP="000C4BAE">
      <w:pPr>
        <w:spacing w:line="330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Стороны несут ответственность за достоверность предоставляемых сведений. В случае возникновения обстоятельств, препятствующих своевременному предоставлению Сторонами запрашиваемых сведений, сроки </w:t>
      </w:r>
      <w:r>
        <w:rPr>
          <w:rFonts w:eastAsia="Times New Roman"/>
          <w:sz w:val="28"/>
          <w:szCs w:val="28"/>
        </w:rPr>
        <w:lastRenderedPageBreak/>
        <w:t>предоставления информации оговариваются Сторонами дополнительно в письменной форме. Сведения предоставляются на безвозмездной основе.</w:t>
      </w:r>
    </w:p>
    <w:p w:rsidR="000C4BAE" w:rsidRDefault="000C4BAE" w:rsidP="000C4BAE">
      <w:pPr>
        <w:spacing w:line="14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Стороны используют информацию только в целях, оговоренных настоящим Соглашением. Информация предоставляется на основании запросов с соблюдением мер по защите информации.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1" w:firstLine="4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Конфиденциальная информация может использоваться Сторонами исключительно в целях, способствующих выполнению условий Соглашения.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Стороны в целях, способствующих выполнению условий Соглашения, могут осуществлять сбор, запись, систематизацию, накопление, хранение,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уточнение (обновление, изменение), извлечение, использование, обезличивание, блокирование, удаление, уничтожение персональных данных, полученных от Учреждения.</w:t>
      </w:r>
    </w:p>
    <w:p w:rsidR="000C4BAE" w:rsidRDefault="000C4BAE" w:rsidP="000C4BAE">
      <w:pPr>
        <w:spacing w:line="4" w:lineRule="exact"/>
        <w:rPr>
          <w:sz w:val="20"/>
          <w:szCs w:val="20"/>
        </w:rPr>
      </w:pPr>
    </w:p>
    <w:p w:rsidR="000C4BAE" w:rsidRDefault="000C4BAE" w:rsidP="000C4BAE">
      <w:pPr>
        <w:ind w:left="4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Доступ к информации будут иметь только работники Сторон.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Каждая из Сторон обязуется обеспечить конфиденциальность и безопасность персональных данных, а также конфиденциальность в отношении любой информации, в том числе относящейся к техническим, юридическим, экономическим и финансовым вопросам, но не ограничивающейся ими, которая будет предоставлена другой Стороной или создана в процессе выполнения условий данного Соглашения.</w:t>
      </w:r>
    </w:p>
    <w:p w:rsidR="000C4BAE" w:rsidRDefault="000C4BAE" w:rsidP="000C4BAE">
      <w:pPr>
        <w:spacing w:line="17" w:lineRule="exact"/>
        <w:rPr>
          <w:sz w:val="20"/>
          <w:szCs w:val="20"/>
        </w:rPr>
      </w:pPr>
    </w:p>
    <w:p w:rsidR="00FB022E" w:rsidRDefault="000C4BAE" w:rsidP="00FB022E">
      <w:pPr>
        <w:spacing w:line="235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 При обработке персональных данных, полученных в рамках данного Соглашения, Стороны обязуются принимать необходимые правовые, организационные и технические меры для защиты персональных данных в</w:t>
      </w:r>
    </w:p>
    <w:p w:rsidR="000C4BAE" w:rsidRDefault="000C4BAE" w:rsidP="000C4BAE">
      <w:pPr>
        <w:spacing w:line="232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оответствии со статьей 19 Федерального закона от 27 июля 2006 года № 152-ФЗ «О персональных данных».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7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Каждая из Сторон обязуется не раскрывать или не допускать раскрытия прямо или косвенно конфиденциальной информации без предварительного письменного согласия другой Стороны. В случае если в результате умысла или неосторожности Сторон имело место разглашение конфиденциальной информации, полученной в рамках данного Соглашения, в результате чего Учреждение понесло убытки, то такие убытки подлежат возмещению в части реального ущерба (за исключением упущенной выгоды) в соответствии с законодательством Российской Федерации.</w:t>
      </w:r>
    </w:p>
    <w:p w:rsidR="000C4BAE" w:rsidRDefault="000C4BAE" w:rsidP="000C4BAE">
      <w:pPr>
        <w:spacing w:line="21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В случае прекращения действия Соглашения Стороны обязуются незамедлительно возвратить либо уничтожить все носители, содержащие конфиденциальную информацию, в том числе компьютерные версии или копии на электронных носителях, при условии, что такое уничтожение носителей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конфиденциальной информации не противоречит применимому законодательству.</w:t>
      </w:r>
    </w:p>
    <w:p w:rsidR="000C4BAE" w:rsidRDefault="000C4BAE" w:rsidP="000C4BAE">
      <w:pPr>
        <w:spacing w:line="7" w:lineRule="exact"/>
        <w:rPr>
          <w:sz w:val="20"/>
          <w:szCs w:val="20"/>
        </w:rPr>
      </w:pPr>
    </w:p>
    <w:p w:rsidR="000C4BAE" w:rsidRDefault="000C4BAE" w:rsidP="000C4BAE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Заключительные положения</w:t>
      </w:r>
    </w:p>
    <w:p w:rsidR="000C4BAE" w:rsidRDefault="000C4BAE" w:rsidP="000C4BAE">
      <w:pPr>
        <w:spacing w:line="330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По вопросам, не предусмотренным настоящим Соглашением, Стороны руководствуются действующим законодательством Российской Федерации.</w:t>
      </w:r>
    </w:p>
    <w:p w:rsidR="000C4BAE" w:rsidRDefault="000C4BAE" w:rsidP="000C4BAE">
      <w:pPr>
        <w:spacing w:line="18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Настоящее Соглашение вступает в силу с момента его подписания Сторонами и действует до «___» _________ ___ г.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right="12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Соглашение автоматически продлевает свое действие в случае, если за 30 дней до окончания срока действия настоящего Соглашения ни одна из Сторон не объявит о прекращении его действия.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5.3. Участие каждой из Сторон в настоящем Соглашении не является приоритетом по отношению к другим аналогичным соглашениям и не ограничивает права сторон на их участие в других соглашениях.</w:t>
      </w:r>
    </w:p>
    <w:p w:rsidR="000C4BAE" w:rsidRDefault="000C4BAE" w:rsidP="000C4BAE">
      <w:pPr>
        <w:spacing w:line="13" w:lineRule="exact"/>
        <w:rPr>
          <w:sz w:val="20"/>
          <w:szCs w:val="20"/>
        </w:rPr>
      </w:pPr>
    </w:p>
    <w:p w:rsidR="000C4BAE" w:rsidRDefault="000C4BAE" w:rsidP="000C4BAE">
      <w:pPr>
        <w:spacing w:line="235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Настоящее Соглашение может быть изменено или расторгнуто по соглашению Сторон. Все изменения настоящего Соглашения оформляются дополнительными соглашениями, являются его неотъемлемыми частями и действительны при условии, что они совершены в письменной форме и подписаны обеими Сторонами.</w:t>
      </w:r>
    </w:p>
    <w:p w:rsidR="000C4BAE" w:rsidRDefault="000C4BAE" w:rsidP="000C4BAE">
      <w:pPr>
        <w:spacing w:line="21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Все споры и разногласия по настоящему Соглашению решаются путем переговоров между Сторонами.</w:t>
      </w:r>
    </w:p>
    <w:p w:rsidR="000C4BAE" w:rsidRDefault="000C4BAE" w:rsidP="000C4BAE">
      <w:pPr>
        <w:spacing w:line="16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В случае если в результате переговоров Стороны не придут к соглашению, заинтересованная Сторона вправе обратиться для разрешения в суд.</w:t>
      </w:r>
    </w:p>
    <w:p w:rsidR="000C4BAE" w:rsidRDefault="000C4BAE" w:rsidP="000C4BAE">
      <w:pPr>
        <w:spacing w:line="15" w:lineRule="exact"/>
        <w:rPr>
          <w:sz w:val="20"/>
          <w:szCs w:val="20"/>
        </w:rPr>
      </w:pPr>
    </w:p>
    <w:p w:rsidR="000C4BAE" w:rsidRDefault="000C4BAE" w:rsidP="000C4BAE">
      <w:pPr>
        <w:spacing w:line="232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C4BAE" w:rsidRDefault="000C4BAE" w:rsidP="000C4BAE">
      <w:pPr>
        <w:spacing w:line="321" w:lineRule="exact"/>
        <w:rPr>
          <w:sz w:val="20"/>
          <w:szCs w:val="20"/>
        </w:rPr>
      </w:pPr>
    </w:p>
    <w:p w:rsidR="000C4BAE" w:rsidRDefault="000C4BAE" w:rsidP="000C4BA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VI. Адреса и реквизиты Сторон</w:t>
      </w:r>
    </w:p>
    <w:p w:rsidR="000C4BAE" w:rsidRDefault="000C4BAE" w:rsidP="000C4BAE">
      <w:pPr>
        <w:spacing w:line="292" w:lineRule="exact"/>
        <w:rPr>
          <w:sz w:val="20"/>
          <w:szCs w:val="20"/>
        </w:rPr>
      </w:pPr>
    </w:p>
    <w:p w:rsidR="000C4BAE" w:rsidRDefault="000C4BAE" w:rsidP="000C4BAE">
      <w:pPr>
        <w:spacing w:line="2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2775A4" w:rsidRDefault="002775A4" w:rsidP="002775A4">
      <w:pPr>
        <w:tabs>
          <w:tab w:val="left" w:pos="6140"/>
        </w:tabs>
      </w:pPr>
      <w:r>
        <w:t>«ОРГАНИЗАЦИЯ»</w:t>
      </w:r>
      <w:r>
        <w:tab/>
        <w:t>«УЧРЕЖДЕНИЕ»</w:t>
      </w:r>
    </w:p>
    <w:p w:rsidR="002775A4" w:rsidRDefault="002775A4" w:rsidP="002775A4"/>
    <w:p w:rsidR="000C4BAE" w:rsidRPr="002775A4" w:rsidRDefault="000C4BAE" w:rsidP="002775A4">
      <w:pPr>
        <w:sectPr w:rsidR="000C4BAE" w:rsidRPr="002775A4">
          <w:pgSz w:w="11900" w:h="16838"/>
          <w:pgMar w:top="1138" w:right="726" w:bottom="147" w:left="1420" w:header="0" w:footer="0" w:gutter="0"/>
          <w:cols w:space="720"/>
        </w:sectPr>
      </w:pPr>
    </w:p>
    <w:p w:rsidR="000C4BAE" w:rsidRDefault="000C4BAE" w:rsidP="000C4B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br w:type="column"/>
      </w:r>
    </w:p>
    <w:p w:rsidR="000C4BAE" w:rsidRDefault="000C4BAE" w:rsidP="000C4BAE">
      <w:pPr>
        <w:spacing w:line="2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ectPr w:rsidR="000C4BAE">
          <w:pgSz w:w="11900" w:h="16838"/>
          <w:pgMar w:top="1150" w:right="1306" w:bottom="147" w:left="1440" w:header="0" w:footer="0" w:gutter="0"/>
          <w:cols w:num="2" w:space="720" w:equalWidth="0">
            <w:col w:w="4320" w:space="720"/>
            <w:col w:w="4120" w:space="720"/>
          </w:cols>
        </w:sect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p w:rsidR="000C4BAE" w:rsidRDefault="000C4BAE" w:rsidP="000C4BAE">
      <w:pPr>
        <w:spacing w:line="200" w:lineRule="exact"/>
        <w:rPr>
          <w:sz w:val="20"/>
          <w:szCs w:val="20"/>
        </w:rPr>
      </w:pPr>
    </w:p>
    <w:sectPr w:rsidR="000C4BAE" w:rsidSect="00C6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180C290"/>
    <w:lvl w:ilvl="0" w:tplc="A7DADDDC">
      <w:start w:val="7"/>
      <w:numFmt w:val="decimal"/>
      <w:lvlText w:val="%1."/>
      <w:lvlJc w:val="left"/>
      <w:pPr>
        <w:ind w:left="0" w:firstLine="0"/>
      </w:pPr>
    </w:lvl>
    <w:lvl w:ilvl="1" w:tplc="E514B2C4">
      <w:numFmt w:val="decimal"/>
      <w:lvlText w:val=""/>
      <w:lvlJc w:val="left"/>
      <w:pPr>
        <w:ind w:left="0" w:firstLine="0"/>
      </w:pPr>
    </w:lvl>
    <w:lvl w:ilvl="2" w:tplc="BFA8238A">
      <w:numFmt w:val="decimal"/>
      <w:lvlText w:val=""/>
      <w:lvlJc w:val="left"/>
      <w:pPr>
        <w:ind w:left="0" w:firstLine="0"/>
      </w:pPr>
    </w:lvl>
    <w:lvl w:ilvl="3" w:tplc="CBE8376A">
      <w:numFmt w:val="decimal"/>
      <w:lvlText w:val=""/>
      <w:lvlJc w:val="left"/>
      <w:pPr>
        <w:ind w:left="0" w:firstLine="0"/>
      </w:pPr>
    </w:lvl>
    <w:lvl w:ilvl="4" w:tplc="6638EB6A">
      <w:numFmt w:val="decimal"/>
      <w:lvlText w:val=""/>
      <w:lvlJc w:val="left"/>
      <w:pPr>
        <w:ind w:left="0" w:firstLine="0"/>
      </w:pPr>
    </w:lvl>
    <w:lvl w:ilvl="5" w:tplc="E572F246">
      <w:numFmt w:val="decimal"/>
      <w:lvlText w:val=""/>
      <w:lvlJc w:val="left"/>
      <w:pPr>
        <w:ind w:left="0" w:firstLine="0"/>
      </w:pPr>
    </w:lvl>
    <w:lvl w:ilvl="6" w:tplc="32D0B7F8">
      <w:numFmt w:val="decimal"/>
      <w:lvlText w:val=""/>
      <w:lvlJc w:val="left"/>
      <w:pPr>
        <w:ind w:left="0" w:firstLine="0"/>
      </w:pPr>
    </w:lvl>
    <w:lvl w:ilvl="7" w:tplc="2B969750">
      <w:numFmt w:val="decimal"/>
      <w:lvlText w:val=""/>
      <w:lvlJc w:val="left"/>
      <w:pPr>
        <w:ind w:left="0" w:firstLine="0"/>
      </w:pPr>
    </w:lvl>
    <w:lvl w:ilvl="8" w:tplc="783CF922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2D7661A8"/>
    <w:lvl w:ilvl="0" w:tplc="F8B282DA">
      <w:start w:val="1"/>
      <w:numFmt w:val="bullet"/>
      <w:lvlText w:val="и"/>
      <w:lvlJc w:val="left"/>
      <w:pPr>
        <w:ind w:left="0" w:firstLine="0"/>
      </w:pPr>
    </w:lvl>
    <w:lvl w:ilvl="1" w:tplc="582E300C">
      <w:start w:val="8"/>
      <w:numFmt w:val="decimal"/>
      <w:lvlText w:val="%2."/>
      <w:lvlJc w:val="left"/>
      <w:pPr>
        <w:ind w:left="0" w:firstLine="0"/>
      </w:pPr>
    </w:lvl>
    <w:lvl w:ilvl="2" w:tplc="C0FC3052">
      <w:numFmt w:val="decimal"/>
      <w:lvlText w:val=""/>
      <w:lvlJc w:val="left"/>
      <w:pPr>
        <w:ind w:left="0" w:firstLine="0"/>
      </w:pPr>
    </w:lvl>
    <w:lvl w:ilvl="3" w:tplc="1382EA3C">
      <w:numFmt w:val="decimal"/>
      <w:lvlText w:val=""/>
      <w:lvlJc w:val="left"/>
      <w:pPr>
        <w:ind w:left="0" w:firstLine="0"/>
      </w:pPr>
    </w:lvl>
    <w:lvl w:ilvl="4" w:tplc="928A403C">
      <w:numFmt w:val="decimal"/>
      <w:lvlText w:val=""/>
      <w:lvlJc w:val="left"/>
      <w:pPr>
        <w:ind w:left="0" w:firstLine="0"/>
      </w:pPr>
    </w:lvl>
    <w:lvl w:ilvl="5" w:tplc="BA2A854E">
      <w:numFmt w:val="decimal"/>
      <w:lvlText w:val=""/>
      <w:lvlJc w:val="left"/>
      <w:pPr>
        <w:ind w:left="0" w:firstLine="0"/>
      </w:pPr>
    </w:lvl>
    <w:lvl w:ilvl="6" w:tplc="635EA1D4">
      <w:numFmt w:val="decimal"/>
      <w:lvlText w:val=""/>
      <w:lvlJc w:val="left"/>
      <w:pPr>
        <w:ind w:left="0" w:firstLine="0"/>
      </w:pPr>
    </w:lvl>
    <w:lvl w:ilvl="7" w:tplc="CBA02F48">
      <w:numFmt w:val="decimal"/>
      <w:lvlText w:val=""/>
      <w:lvlJc w:val="left"/>
      <w:pPr>
        <w:ind w:left="0" w:firstLine="0"/>
      </w:pPr>
    </w:lvl>
    <w:lvl w:ilvl="8" w:tplc="43D0F8B6">
      <w:numFmt w:val="decimal"/>
      <w:lvlText w:val=""/>
      <w:lvlJc w:val="left"/>
      <w:pPr>
        <w:ind w:left="0" w:firstLine="0"/>
      </w:pPr>
    </w:lvl>
  </w:abstractNum>
  <w:abstractNum w:abstractNumId="2">
    <w:nsid w:val="0000074D"/>
    <w:multiLevelType w:val="hybridMultilevel"/>
    <w:tmpl w:val="0B54EC28"/>
    <w:lvl w:ilvl="0" w:tplc="609A6938">
      <w:start w:val="1"/>
      <w:numFmt w:val="bullet"/>
      <w:lvlText w:val="и"/>
      <w:lvlJc w:val="left"/>
      <w:pPr>
        <w:ind w:left="0" w:firstLine="0"/>
      </w:pPr>
    </w:lvl>
    <w:lvl w:ilvl="1" w:tplc="273222D6">
      <w:numFmt w:val="decimal"/>
      <w:lvlText w:val=""/>
      <w:lvlJc w:val="left"/>
      <w:pPr>
        <w:ind w:left="0" w:firstLine="0"/>
      </w:pPr>
    </w:lvl>
    <w:lvl w:ilvl="2" w:tplc="C832C518">
      <w:numFmt w:val="decimal"/>
      <w:lvlText w:val=""/>
      <w:lvlJc w:val="left"/>
      <w:pPr>
        <w:ind w:left="0" w:firstLine="0"/>
      </w:pPr>
    </w:lvl>
    <w:lvl w:ilvl="3" w:tplc="E3A85FC4">
      <w:numFmt w:val="decimal"/>
      <w:lvlText w:val=""/>
      <w:lvlJc w:val="left"/>
      <w:pPr>
        <w:ind w:left="0" w:firstLine="0"/>
      </w:pPr>
    </w:lvl>
    <w:lvl w:ilvl="4" w:tplc="43521016">
      <w:numFmt w:val="decimal"/>
      <w:lvlText w:val=""/>
      <w:lvlJc w:val="left"/>
      <w:pPr>
        <w:ind w:left="0" w:firstLine="0"/>
      </w:pPr>
    </w:lvl>
    <w:lvl w:ilvl="5" w:tplc="8B5233BA">
      <w:numFmt w:val="decimal"/>
      <w:lvlText w:val=""/>
      <w:lvlJc w:val="left"/>
      <w:pPr>
        <w:ind w:left="0" w:firstLine="0"/>
      </w:pPr>
    </w:lvl>
    <w:lvl w:ilvl="6" w:tplc="EA0A0B70">
      <w:numFmt w:val="decimal"/>
      <w:lvlText w:val=""/>
      <w:lvlJc w:val="left"/>
      <w:pPr>
        <w:ind w:left="0" w:firstLine="0"/>
      </w:pPr>
    </w:lvl>
    <w:lvl w:ilvl="7" w:tplc="202ED986">
      <w:numFmt w:val="decimal"/>
      <w:lvlText w:val=""/>
      <w:lvlJc w:val="left"/>
      <w:pPr>
        <w:ind w:left="0" w:firstLine="0"/>
      </w:pPr>
    </w:lvl>
    <w:lvl w:ilvl="8" w:tplc="7372366E">
      <w:numFmt w:val="decimal"/>
      <w:lvlText w:val=""/>
      <w:lvlJc w:val="left"/>
      <w:pPr>
        <w:ind w:left="0" w:firstLine="0"/>
      </w:pPr>
    </w:lvl>
  </w:abstractNum>
  <w:abstractNum w:abstractNumId="3">
    <w:nsid w:val="00000F3E"/>
    <w:multiLevelType w:val="hybridMultilevel"/>
    <w:tmpl w:val="D2E40C0C"/>
    <w:lvl w:ilvl="0" w:tplc="9F701298">
      <w:start w:val="1"/>
      <w:numFmt w:val="bullet"/>
      <w:lvlText w:val="в"/>
      <w:lvlJc w:val="left"/>
      <w:pPr>
        <w:ind w:left="0" w:firstLine="0"/>
      </w:pPr>
    </w:lvl>
    <w:lvl w:ilvl="1" w:tplc="D92C06F8">
      <w:start w:val="1"/>
      <w:numFmt w:val="bullet"/>
      <w:lvlText w:val="В"/>
      <w:lvlJc w:val="left"/>
      <w:pPr>
        <w:ind w:left="0" w:firstLine="0"/>
      </w:pPr>
    </w:lvl>
    <w:lvl w:ilvl="2" w:tplc="A072E670">
      <w:numFmt w:val="decimal"/>
      <w:lvlText w:val=""/>
      <w:lvlJc w:val="left"/>
      <w:pPr>
        <w:ind w:left="0" w:firstLine="0"/>
      </w:pPr>
    </w:lvl>
    <w:lvl w:ilvl="3" w:tplc="0D1AEADE">
      <w:numFmt w:val="decimal"/>
      <w:lvlText w:val=""/>
      <w:lvlJc w:val="left"/>
      <w:pPr>
        <w:ind w:left="0" w:firstLine="0"/>
      </w:pPr>
    </w:lvl>
    <w:lvl w:ilvl="4" w:tplc="0BBEBF94">
      <w:numFmt w:val="decimal"/>
      <w:lvlText w:val=""/>
      <w:lvlJc w:val="left"/>
      <w:pPr>
        <w:ind w:left="0" w:firstLine="0"/>
      </w:pPr>
    </w:lvl>
    <w:lvl w:ilvl="5" w:tplc="1004CD1A">
      <w:numFmt w:val="decimal"/>
      <w:lvlText w:val=""/>
      <w:lvlJc w:val="left"/>
      <w:pPr>
        <w:ind w:left="0" w:firstLine="0"/>
      </w:pPr>
    </w:lvl>
    <w:lvl w:ilvl="6" w:tplc="F210E276">
      <w:numFmt w:val="decimal"/>
      <w:lvlText w:val=""/>
      <w:lvlJc w:val="left"/>
      <w:pPr>
        <w:ind w:left="0" w:firstLine="0"/>
      </w:pPr>
    </w:lvl>
    <w:lvl w:ilvl="7" w:tplc="5E3E0C9C">
      <w:numFmt w:val="decimal"/>
      <w:lvlText w:val=""/>
      <w:lvlJc w:val="left"/>
      <w:pPr>
        <w:ind w:left="0" w:firstLine="0"/>
      </w:pPr>
    </w:lvl>
    <w:lvl w:ilvl="8" w:tplc="0A40B79A">
      <w:numFmt w:val="decimal"/>
      <w:lvlText w:val=""/>
      <w:lvlJc w:val="left"/>
      <w:pPr>
        <w:ind w:left="0" w:firstLine="0"/>
      </w:pPr>
    </w:lvl>
  </w:abstractNum>
  <w:abstractNum w:abstractNumId="4">
    <w:nsid w:val="0000153C"/>
    <w:multiLevelType w:val="hybridMultilevel"/>
    <w:tmpl w:val="075CD678"/>
    <w:lvl w:ilvl="0" w:tplc="6CA2F48A">
      <w:start w:val="1"/>
      <w:numFmt w:val="bullet"/>
      <w:lvlText w:val="в"/>
      <w:lvlJc w:val="left"/>
      <w:pPr>
        <w:ind w:left="0" w:firstLine="0"/>
      </w:pPr>
    </w:lvl>
    <w:lvl w:ilvl="1" w:tplc="073E38D8">
      <w:start w:val="1"/>
      <w:numFmt w:val="decimal"/>
      <w:lvlText w:val="%2."/>
      <w:lvlJc w:val="left"/>
      <w:pPr>
        <w:ind w:left="0" w:firstLine="0"/>
      </w:pPr>
    </w:lvl>
    <w:lvl w:ilvl="2" w:tplc="2372413A">
      <w:numFmt w:val="decimal"/>
      <w:lvlText w:val=""/>
      <w:lvlJc w:val="left"/>
      <w:pPr>
        <w:ind w:left="0" w:firstLine="0"/>
      </w:pPr>
    </w:lvl>
    <w:lvl w:ilvl="3" w:tplc="CBF8A054">
      <w:numFmt w:val="decimal"/>
      <w:lvlText w:val=""/>
      <w:lvlJc w:val="left"/>
      <w:pPr>
        <w:ind w:left="0" w:firstLine="0"/>
      </w:pPr>
    </w:lvl>
    <w:lvl w:ilvl="4" w:tplc="213EA054">
      <w:numFmt w:val="decimal"/>
      <w:lvlText w:val=""/>
      <w:lvlJc w:val="left"/>
      <w:pPr>
        <w:ind w:left="0" w:firstLine="0"/>
      </w:pPr>
    </w:lvl>
    <w:lvl w:ilvl="5" w:tplc="450C3A00">
      <w:numFmt w:val="decimal"/>
      <w:lvlText w:val=""/>
      <w:lvlJc w:val="left"/>
      <w:pPr>
        <w:ind w:left="0" w:firstLine="0"/>
      </w:pPr>
    </w:lvl>
    <w:lvl w:ilvl="6" w:tplc="74961038">
      <w:numFmt w:val="decimal"/>
      <w:lvlText w:val=""/>
      <w:lvlJc w:val="left"/>
      <w:pPr>
        <w:ind w:left="0" w:firstLine="0"/>
      </w:pPr>
    </w:lvl>
    <w:lvl w:ilvl="7" w:tplc="96E09756">
      <w:numFmt w:val="decimal"/>
      <w:lvlText w:val=""/>
      <w:lvlJc w:val="left"/>
      <w:pPr>
        <w:ind w:left="0" w:firstLine="0"/>
      </w:pPr>
    </w:lvl>
    <w:lvl w:ilvl="8" w:tplc="3A3A4AA2">
      <w:numFmt w:val="decimal"/>
      <w:lvlText w:val=""/>
      <w:lvlJc w:val="left"/>
      <w:pPr>
        <w:ind w:left="0" w:firstLine="0"/>
      </w:pPr>
    </w:lvl>
  </w:abstractNum>
  <w:abstractNum w:abstractNumId="5">
    <w:nsid w:val="00001547"/>
    <w:multiLevelType w:val="hybridMultilevel"/>
    <w:tmpl w:val="0C9620C4"/>
    <w:lvl w:ilvl="0" w:tplc="838C2E34">
      <w:start w:val="1"/>
      <w:numFmt w:val="bullet"/>
      <w:lvlText w:val="к"/>
      <w:lvlJc w:val="left"/>
      <w:pPr>
        <w:ind w:left="0" w:firstLine="0"/>
      </w:pPr>
    </w:lvl>
    <w:lvl w:ilvl="1" w:tplc="0AFA6B86">
      <w:numFmt w:val="decimal"/>
      <w:lvlText w:val=""/>
      <w:lvlJc w:val="left"/>
      <w:pPr>
        <w:ind w:left="0" w:firstLine="0"/>
      </w:pPr>
    </w:lvl>
    <w:lvl w:ilvl="2" w:tplc="6E6C9106">
      <w:numFmt w:val="decimal"/>
      <w:lvlText w:val=""/>
      <w:lvlJc w:val="left"/>
      <w:pPr>
        <w:ind w:left="0" w:firstLine="0"/>
      </w:pPr>
    </w:lvl>
    <w:lvl w:ilvl="3" w:tplc="1108A608">
      <w:numFmt w:val="decimal"/>
      <w:lvlText w:val=""/>
      <w:lvlJc w:val="left"/>
      <w:pPr>
        <w:ind w:left="0" w:firstLine="0"/>
      </w:pPr>
    </w:lvl>
    <w:lvl w:ilvl="4" w:tplc="30B4E160">
      <w:numFmt w:val="decimal"/>
      <w:lvlText w:val=""/>
      <w:lvlJc w:val="left"/>
      <w:pPr>
        <w:ind w:left="0" w:firstLine="0"/>
      </w:pPr>
    </w:lvl>
    <w:lvl w:ilvl="5" w:tplc="9D1013C8">
      <w:numFmt w:val="decimal"/>
      <w:lvlText w:val=""/>
      <w:lvlJc w:val="left"/>
      <w:pPr>
        <w:ind w:left="0" w:firstLine="0"/>
      </w:pPr>
    </w:lvl>
    <w:lvl w:ilvl="6" w:tplc="4894A840">
      <w:numFmt w:val="decimal"/>
      <w:lvlText w:val=""/>
      <w:lvlJc w:val="left"/>
      <w:pPr>
        <w:ind w:left="0" w:firstLine="0"/>
      </w:pPr>
    </w:lvl>
    <w:lvl w:ilvl="7" w:tplc="48682C2A">
      <w:numFmt w:val="decimal"/>
      <w:lvlText w:val=""/>
      <w:lvlJc w:val="left"/>
      <w:pPr>
        <w:ind w:left="0" w:firstLine="0"/>
      </w:pPr>
    </w:lvl>
    <w:lvl w:ilvl="8" w:tplc="A2DAF0EE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88D84AAC"/>
    <w:lvl w:ilvl="0" w:tplc="200AAB4A">
      <w:start w:val="1"/>
      <w:numFmt w:val="bullet"/>
      <w:lvlText w:val="о"/>
      <w:lvlJc w:val="left"/>
      <w:pPr>
        <w:ind w:left="0" w:firstLine="0"/>
      </w:pPr>
    </w:lvl>
    <w:lvl w:ilvl="1" w:tplc="9FB804B8">
      <w:numFmt w:val="decimal"/>
      <w:lvlText w:val=""/>
      <w:lvlJc w:val="left"/>
      <w:pPr>
        <w:ind w:left="0" w:firstLine="0"/>
      </w:pPr>
    </w:lvl>
    <w:lvl w:ilvl="2" w:tplc="61C41546">
      <w:numFmt w:val="decimal"/>
      <w:lvlText w:val=""/>
      <w:lvlJc w:val="left"/>
      <w:pPr>
        <w:ind w:left="0" w:firstLine="0"/>
      </w:pPr>
    </w:lvl>
    <w:lvl w:ilvl="3" w:tplc="7090BADE">
      <w:numFmt w:val="decimal"/>
      <w:lvlText w:val=""/>
      <w:lvlJc w:val="left"/>
      <w:pPr>
        <w:ind w:left="0" w:firstLine="0"/>
      </w:pPr>
    </w:lvl>
    <w:lvl w:ilvl="4" w:tplc="8304CF58">
      <w:numFmt w:val="decimal"/>
      <w:lvlText w:val=""/>
      <w:lvlJc w:val="left"/>
      <w:pPr>
        <w:ind w:left="0" w:firstLine="0"/>
      </w:pPr>
    </w:lvl>
    <w:lvl w:ilvl="5" w:tplc="F0662216">
      <w:numFmt w:val="decimal"/>
      <w:lvlText w:val=""/>
      <w:lvlJc w:val="left"/>
      <w:pPr>
        <w:ind w:left="0" w:firstLine="0"/>
      </w:pPr>
    </w:lvl>
    <w:lvl w:ilvl="6" w:tplc="0A42FBEA">
      <w:numFmt w:val="decimal"/>
      <w:lvlText w:val=""/>
      <w:lvlJc w:val="left"/>
      <w:pPr>
        <w:ind w:left="0" w:firstLine="0"/>
      </w:pPr>
    </w:lvl>
    <w:lvl w:ilvl="7" w:tplc="FDECF5A6">
      <w:numFmt w:val="decimal"/>
      <w:lvlText w:val=""/>
      <w:lvlJc w:val="left"/>
      <w:pPr>
        <w:ind w:left="0" w:firstLine="0"/>
      </w:pPr>
    </w:lvl>
    <w:lvl w:ilvl="8" w:tplc="86168314">
      <w:numFmt w:val="decimal"/>
      <w:lvlText w:val=""/>
      <w:lvlJc w:val="left"/>
      <w:pPr>
        <w:ind w:left="0" w:firstLine="0"/>
      </w:pPr>
    </w:lvl>
  </w:abstractNum>
  <w:abstractNum w:abstractNumId="7">
    <w:nsid w:val="0000305E"/>
    <w:multiLevelType w:val="hybridMultilevel"/>
    <w:tmpl w:val="063A5580"/>
    <w:lvl w:ilvl="0" w:tplc="862A943C">
      <w:start w:val="1"/>
      <w:numFmt w:val="bullet"/>
      <w:lvlText w:val="и"/>
      <w:lvlJc w:val="left"/>
      <w:pPr>
        <w:ind w:left="0" w:firstLine="0"/>
      </w:pPr>
    </w:lvl>
    <w:lvl w:ilvl="1" w:tplc="65D86916">
      <w:start w:val="10"/>
      <w:numFmt w:val="decimal"/>
      <w:lvlText w:val="%2."/>
      <w:lvlJc w:val="left"/>
      <w:pPr>
        <w:ind w:left="0" w:firstLine="0"/>
      </w:pPr>
    </w:lvl>
    <w:lvl w:ilvl="2" w:tplc="111846E4">
      <w:numFmt w:val="decimal"/>
      <w:lvlText w:val=""/>
      <w:lvlJc w:val="left"/>
      <w:pPr>
        <w:ind w:left="0" w:firstLine="0"/>
      </w:pPr>
    </w:lvl>
    <w:lvl w:ilvl="3" w:tplc="11A43B94">
      <w:numFmt w:val="decimal"/>
      <w:lvlText w:val=""/>
      <w:lvlJc w:val="left"/>
      <w:pPr>
        <w:ind w:left="0" w:firstLine="0"/>
      </w:pPr>
    </w:lvl>
    <w:lvl w:ilvl="4" w:tplc="0F64BE40">
      <w:numFmt w:val="decimal"/>
      <w:lvlText w:val=""/>
      <w:lvlJc w:val="left"/>
      <w:pPr>
        <w:ind w:left="0" w:firstLine="0"/>
      </w:pPr>
    </w:lvl>
    <w:lvl w:ilvl="5" w:tplc="47DC3C84">
      <w:numFmt w:val="decimal"/>
      <w:lvlText w:val=""/>
      <w:lvlJc w:val="left"/>
      <w:pPr>
        <w:ind w:left="0" w:firstLine="0"/>
      </w:pPr>
    </w:lvl>
    <w:lvl w:ilvl="6" w:tplc="0974FED8">
      <w:numFmt w:val="decimal"/>
      <w:lvlText w:val=""/>
      <w:lvlJc w:val="left"/>
      <w:pPr>
        <w:ind w:left="0" w:firstLine="0"/>
      </w:pPr>
    </w:lvl>
    <w:lvl w:ilvl="7" w:tplc="5986F62A">
      <w:numFmt w:val="decimal"/>
      <w:lvlText w:val=""/>
      <w:lvlJc w:val="left"/>
      <w:pPr>
        <w:ind w:left="0" w:firstLine="0"/>
      </w:pPr>
    </w:lvl>
    <w:lvl w:ilvl="8" w:tplc="3EF23086">
      <w:numFmt w:val="decimal"/>
      <w:lvlText w:val=""/>
      <w:lvlJc w:val="left"/>
      <w:pPr>
        <w:ind w:left="0" w:firstLine="0"/>
      </w:pPr>
    </w:lvl>
  </w:abstractNum>
  <w:abstractNum w:abstractNumId="8">
    <w:nsid w:val="0000390C"/>
    <w:multiLevelType w:val="hybridMultilevel"/>
    <w:tmpl w:val="80C46A32"/>
    <w:lvl w:ilvl="0" w:tplc="9524341E">
      <w:start w:val="6"/>
      <w:numFmt w:val="decimal"/>
      <w:lvlText w:val="%1."/>
      <w:lvlJc w:val="left"/>
      <w:pPr>
        <w:ind w:left="0" w:firstLine="0"/>
      </w:pPr>
    </w:lvl>
    <w:lvl w:ilvl="1" w:tplc="D69234DA">
      <w:numFmt w:val="decimal"/>
      <w:lvlText w:val=""/>
      <w:lvlJc w:val="left"/>
      <w:pPr>
        <w:ind w:left="0" w:firstLine="0"/>
      </w:pPr>
    </w:lvl>
    <w:lvl w:ilvl="2" w:tplc="13367CF6">
      <w:numFmt w:val="decimal"/>
      <w:lvlText w:val=""/>
      <w:lvlJc w:val="left"/>
      <w:pPr>
        <w:ind w:left="0" w:firstLine="0"/>
      </w:pPr>
    </w:lvl>
    <w:lvl w:ilvl="3" w:tplc="89D2D866">
      <w:numFmt w:val="decimal"/>
      <w:lvlText w:val=""/>
      <w:lvlJc w:val="left"/>
      <w:pPr>
        <w:ind w:left="0" w:firstLine="0"/>
      </w:pPr>
    </w:lvl>
    <w:lvl w:ilvl="4" w:tplc="399ED9A6">
      <w:numFmt w:val="decimal"/>
      <w:lvlText w:val=""/>
      <w:lvlJc w:val="left"/>
      <w:pPr>
        <w:ind w:left="0" w:firstLine="0"/>
      </w:pPr>
    </w:lvl>
    <w:lvl w:ilvl="5" w:tplc="5362557E">
      <w:numFmt w:val="decimal"/>
      <w:lvlText w:val=""/>
      <w:lvlJc w:val="left"/>
      <w:pPr>
        <w:ind w:left="0" w:firstLine="0"/>
      </w:pPr>
    </w:lvl>
    <w:lvl w:ilvl="6" w:tplc="4BA0C7AC">
      <w:numFmt w:val="decimal"/>
      <w:lvlText w:val=""/>
      <w:lvlJc w:val="left"/>
      <w:pPr>
        <w:ind w:left="0" w:firstLine="0"/>
      </w:pPr>
    </w:lvl>
    <w:lvl w:ilvl="7" w:tplc="94BECA20">
      <w:numFmt w:val="decimal"/>
      <w:lvlText w:val=""/>
      <w:lvlJc w:val="left"/>
      <w:pPr>
        <w:ind w:left="0" w:firstLine="0"/>
      </w:pPr>
    </w:lvl>
    <w:lvl w:ilvl="8" w:tplc="DE8AE3B2">
      <w:numFmt w:val="decimal"/>
      <w:lvlText w:val=""/>
      <w:lvlJc w:val="left"/>
      <w:pPr>
        <w:ind w:left="0" w:firstLine="0"/>
      </w:pPr>
    </w:lvl>
  </w:abstractNum>
  <w:abstractNum w:abstractNumId="9">
    <w:nsid w:val="000039B3"/>
    <w:multiLevelType w:val="hybridMultilevel"/>
    <w:tmpl w:val="83886974"/>
    <w:lvl w:ilvl="0" w:tplc="0AA00136">
      <w:start w:val="1"/>
      <w:numFmt w:val="bullet"/>
      <w:lvlText w:val="к"/>
      <w:lvlJc w:val="left"/>
      <w:pPr>
        <w:ind w:left="0" w:firstLine="0"/>
      </w:pPr>
    </w:lvl>
    <w:lvl w:ilvl="1" w:tplc="B0427B6A">
      <w:numFmt w:val="decimal"/>
      <w:lvlText w:val=""/>
      <w:lvlJc w:val="left"/>
      <w:pPr>
        <w:ind w:left="0" w:firstLine="0"/>
      </w:pPr>
    </w:lvl>
    <w:lvl w:ilvl="2" w:tplc="F44CB1CC">
      <w:numFmt w:val="decimal"/>
      <w:lvlText w:val=""/>
      <w:lvlJc w:val="left"/>
      <w:pPr>
        <w:ind w:left="0" w:firstLine="0"/>
      </w:pPr>
    </w:lvl>
    <w:lvl w:ilvl="3" w:tplc="6FFA4D2A">
      <w:numFmt w:val="decimal"/>
      <w:lvlText w:val=""/>
      <w:lvlJc w:val="left"/>
      <w:pPr>
        <w:ind w:left="0" w:firstLine="0"/>
      </w:pPr>
    </w:lvl>
    <w:lvl w:ilvl="4" w:tplc="B4C80670">
      <w:numFmt w:val="decimal"/>
      <w:lvlText w:val=""/>
      <w:lvlJc w:val="left"/>
      <w:pPr>
        <w:ind w:left="0" w:firstLine="0"/>
      </w:pPr>
    </w:lvl>
    <w:lvl w:ilvl="5" w:tplc="41502D42">
      <w:numFmt w:val="decimal"/>
      <w:lvlText w:val=""/>
      <w:lvlJc w:val="left"/>
      <w:pPr>
        <w:ind w:left="0" w:firstLine="0"/>
      </w:pPr>
    </w:lvl>
    <w:lvl w:ilvl="6" w:tplc="8C504C86">
      <w:numFmt w:val="decimal"/>
      <w:lvlText w:val=""/>
      <w:lvlJc w:val="left"/>
      <w:pPr>
        <w:ind w:left="0" w:firstLine="0"/>
      </w:pPr>
    </w:lvl>
    <w:lvl w:ilvl="7" w:tplc="18143CE4">
      <w:numFmt w:val="decimal"/>
      <w:lvlText w:val=""/>
      <w:lvlJc w:val="left"/>
      <w:pPr>
        <w:ind w:left="0" w:firstLine="0"/>
      </w:pPr>
    </w:lvl>
    <w:lvl w:ilvl="8" w:tplc="736215EE">
      <w:numFmt w:val="decimal"/>
      <w:lvlText w:val=""/>
      <w:lvlJc w:val="left"/>
      <w:pPr>
        <w:ind w:left="0" w:firstLine="0"/>
      </w:pPr>
    </w:lvl>
  </w:abstractNum>
  <w:abstractNum w:abstractNumId="10">
    <w:nsid w:val="0000440D"/>
    <w:multiLevelType w:val="hybridMultilevel"/>
    <w:tmpl w:val="0EBE1350"/>
    <w:lvl w:ilvl="0" w:tplc="2A123D5A">
      <w:start w:val="1"/>
      <w:numFmt w:val="bullet"/>
      <w:lvlText w:val="в"/>
      <w:lvlJc w:val="left"/>
      <w:pPr>
        <w:ind w:left="0" w:firstLine="0"/>
      </w:pPr>
    </w:lvl>
    <w:lvl w:ilvl="1" w:tplc="FD94C728">
      <w:start w:val="13"/>
      <w:numFmt w:val="decimal"/>
      <w:lvlText w:val="%2."/>
      <w:lvlJc w:val="left"/>
      <w:pPr>
        <w:ind w:left="0" w:firstLine="0"/>
      </w:pPr>
    </w:lvl>
    <w:lvl w:ilvl="2" w:tplc="BBB4921C">
      <w:numFmt w:val="decimal"/>
      <w:lvlText w:val=""/>
      <w:lvlJc w:val="left"/>
      <w:pPr>
        <w:ind w:left="0" w:firstLine="0"/>
      </w:pPr>
    </w:lvl>
    <w:lvl w:ilvl="3" w:tplc="9F12F676">
      <w:numFmt w:val="decimal"/>
      <w:lvlText w:val=""/>
      <w:lvlJc w:val="left"/>
      <w:pPr>
        <w:ind w:left="0" w:firstLine="0"/>
      </w:pPr>
    </w:lvl>
    <w:lvl w:ilvl="4" w:tplc="BB9A9292">
      <w:numFmt w:val="decimal"/>
      <w:lvlText w:val=""/>
      <w:lvlJc w:val="left"/>
      <w:pPr>
        <w:ind w:left="0" w:firstLine="0"/>
      </w:pPr>
    </w:lvl>
    <w:lvl w:ilvl="5" w:tplc="5B1A6DF2">
      <w:numFmt w:val="decimal"/>
      <w:lvlText w:val=""/>
      <w:lvlJc w:val="left"/>
      <w:pPr>
        <w:ind w:left="0" w:firstLine="0"/>
      </w:pPr>
    </w:lvl>
    <w:lvl w:ilvl="6" w:tplc="77B2526C">
      <w:numFmt w:val="decimal"/>
      <w:lvlText w:val=""/>
      <w:lvlJc w:val="left"/>
      <w:pPr>
        <w:ind w:left="0" w:firstLine="0"/>
      </w:pPr>
    </w:lvl>
    <w:lvl w:ilvl="7" w:tplc="61543242">
      <w:numFmt w:val="decimal"/>
      <w:lvlText w:val=""/>
      <w:lvlJc w:val="left"/>
      <w:pPr>
        <w:ind w:left="0" w:firstLine="0"/>
      </w:pPr>
    </w:lvl>
    <w:lvl w:ilvl="8" w:tplc="8B62CEA6">
      <w:numFmt w:val="decimal"/>
      <w:lvlText w:val=""/>
      <w:lvlJc w:val="left"/>
      <w:pPr>
        <w:ind w:left="0" w:firstLine="0"/>
      </w:pPr>
    </w:lvl>
  </w:abstractNum>
  <w:abstractNum w:abstractNumId="11">
    <w:nsid w:val="0000491C"/>
    <w:multiLevelType w:val="hybridMultilevel"/>
    <w:tmpl w:val="6E74EB70"/>
    <w:lvl w:ilvl="0" w:tplc="A874EFA4">
      <w:start w:val="1"/>
      <w:numFmt w:val="bullet"/>
      <w:lvlText w:val="и"/>
      <w:lvlJc w:val="left"/>
      <w:pPr>
        <w:ind w:left="0" w:firstLine="0"/>
      </w:pPr>
    </w:lvl>
    <w:lvl w:ilvl="1" w:tplc="189444EE">
      <w:start w:val="14"/>
      <w:numFmt w:val="decimal"/>
      <w:lvlText w:val="%2."/>
      <w:lvlJc w:val="left"/>
      <w:pPr>
        <w:ind w:left="0" w:firstLine="0"/>
      </w:pPr>
    </w:lvl>
    <w:lvl w:ilvl="2" w:tplc="CE7A9F7E">
      <w:numFmt w:val="decimal"/>
      <w:lvlText w:val=""/>
      <w:lvlJc w:val="left"/>
      <w:pPr>
        <w:ind w:left="0" w:firstLine="0"/>
      </w:pPr>
    </w:lvl>
    <w:lvl w:ilvl="3" w:tplc="3A728D60">
      <w:numFmt w:val="decimal"/>
      <w:lvlText w:val=""/>
      <w:lvlJc w:val="left"/>
      <w:pPr>
        <w:ind w:left="0" w:firstLine="0"/>
      </w:pPr>
    </w:lvl>
    <w:lvl w:ilvl="4" w:tplc="368294AC">
      <w:numFmt w:val="decimal"/>
      <w:lvlText w:val=""/>
      <w:lvlJc w:val="left"/>
      <w:pPr>
        <w:ind w:left="0" w:firstLine="0"/>
      </w:pPr>
    </w:lvl>
    <w:lvl w:ilvl="5" w:tplc="390AA1DE">
      <w:numFmt w:val="decimal"/>
      <w:lvlText w:val=""/>
      <w:lvlJc w:val="left"/>
      <w:pPr>
        <w:ind w:left="0" w:firstLine="0"/>
      </w:pPr>
    </w:lvl>
    <w:lvl w:ilvl="6" w:tplc="5F743C4E">
      <w:numFmt w:val="decimal"/>
      <w:lvlText w:val=""/>
      <w:lvlJc w:val="left"/>
      <w:pPr>
        <w:ind w:left="0" w:firstLine="0"/>
      </w:pPr>
    </w:lvl>
    <w:lvl w:ilvl="7" w:tplc="094C04D0">
      <w:numFmt w:val="decimal"/>
      <w:lvlText w:val=""/>
      <w:lvlJc w:val="left"/>
      <w:pPr>
        <w:ind w:left="0" w:firstLine="0"/>
      </w:pPr>
    </w:lvl>
    <w:lvl w:ilvl="8" w:tplc="2384C30A">
      <w:numFmt w:val="decimal"/>
      <w:lvlText w:val=""/>
      <w:lvlJc w:val="left"/>
      <w:pPr>
        <w:ind w:left="0" w:firstLine="0"/>
      </w:pPr>
    </w:lvl>
  </w:abstractNum>
  <w:abstractNum w:abstractNumId="12">
    <w:nsid w:val="00004D06"/>
    <w:multiLevelType w:val="hybridMultilevel"/>
    <w:tmpl w:val="F69684B8"/>
    <w:lvl w:ilvl="0" w:tplc="2BCC9C92">
      <w:start w:val="1"/>
      <w:numFmt w:val="bullet"/>
      <w:lvlText w:val="и"/>
      <w:lvlJc w:val="left"/>
      <w:pPr>
        <w:ind w:left="0" w:firstLine="0"/>
      </w:pPr>
    </w:lvl>
    <w:lvl w:ilvl="1" w:tplc="FDD0DA1C">
      <w:start w:val="16"/>
      <w:numFmt w:val="decimal"/>
      <w:lvlText w:val="%2."/>
      <w:lvlJc w:val="left"/>
      <w:pPr>
        <w:ind w:left="0" w:firstLine="0"/>
      </w:pPr>
    </w:lvl>
    <w:lvl w:ilvl="2" w:tplc="0688C988">
      <w:numFmt w:val="decimal"/>
      <w:lvlText w:val=""/>
      <w:lvlJc w:val="left"/>
      <w:pPr>
        <w:ind w:left="0" w:firstLine="0"/>
      </w:pPr>
    </w:lvl>
    <w:lvl w:ilvl="3" w:tplc="0854F1F8">
      <w:numFmt w:val="decimal"/>
      <w:lvlText w:val=""/>
      <w:lvlJc w:val="left"/>
      <w:pPr>
        <w:ind w:left="0" w:firstLine="0"/>
      </w:pPr>
    </w:lvl>
    <w:lvl w:ilvl="4" w:tplc="38DA6314">
      <w:numFmt w:val="decimal"/>
      <w:lvlText w:val=""/>
      <w:lvlJc w:val="left"/>
      <w:pPr>
        <w:ind w:left="0" w:firstLine="0"/>
      </w:pPr>
    </w:lvl>
    <w:lvl w:ilvl="5" w:tplc="83688BAE">
      <w:numFmt w:val="decimal"/>
      <w:lvlText w:val=""/>
      <w:lvlJc w:val="left"/>
      <w:pPr>
        <w:ind w:left="0" w:firstLine="0"/>
      </w:pPr>
    </w:lvl>
    <w:lvl w:ilvl="6" w:tplc="3BDCF2A2">
      <w:numFmt w:val="decimal"/>
      <w:lvlText w:val=""/>
      <w:lvlJc w:val="left"/>
      <w:pPr>
        <w:ind w:left="0" w:firstLine="0"/>
      </w:pPr>
    </w:lvl>
    <w:lvl w:ilvl="7" w:tplc="BAAAA384">
      <w:numFmt w:val="decimal"/>
      <w:lvlText w:val=""/>
      <w:lvlJc w:val="left"/>
      <w:pPr>
        <w:ind w:left="0" w:firstLine="0"/>
      </w:pPr>
    </w:lvl>
    <w:lvl w:ilvl="8" w:tplc="81E6F954">
      <w:numFmt w:val="decimal"/>
      <w:lvlText w:val=""/>
      <w:lvlJc w:val="left"/>
      <w:pPr>
        <w:ind w:left="0" w:firstLine="0"/>
      </w:pPr>
    </w:lvl>
  </w:abstractNum>
  <w:abstractNum w:abstractNumId="13">
    <w:nsid w:val="00004DB7"/>
    <w:multiLevelType w:val="hybridMultilevel"/>
    <w:tmpl w:val="A9D018B0"/>
    <w:lvl w:ilvl="0" w:tplc="9E0E2F02">
      <w:start w:val="17"/>
      <w:numFmt w:val="decimal"/>
      <w:lvlText w:val="%1."/>
      <w:lvlJc w:val="left"/>
      <w:pPr>
        <w:ind w:left="0" w:firstLine="0"/>
      </w:pPr>
    </w:lvl>
    <w:lvl w:ilvl="1" w:tplc="D74AD6DA">
      <w:numFmt w:val="decimal"/>
      <w:lvlText w:val=""/>
      <w:lvlJc w:val="left"/>
      <w:pPr>
        <w:ind w:left="0" w:firstLine="0"/>
      </w:pPr>
    </w:lvl>
    <w:lvl w:ilvl="2" w:tplc="09181E12">
      <w:numFmt w:val="decimal"/>
      <w:lvlText w:val=""/>
      <w:lvlJc w:val="left"/>
      <w:pPr>
        <w:ind w:left="0" w:firstLine="0"/>
      </w:pPr>
    </w:lvl>
    <w:lvl w:ilvl="3" w:tplc="17D25318">
      <w:numFmt w:val="decimal"/>
      <w:lvlText w:val=""/>
      <w:lvlJc w:val="left"/>
      <w:pPr>
        <w:ind w:left="0" w:firstLine="0"/>
      </w:pPr>
    </w:lvl>
    <w:lvl w:ilvl="4" w:tplc="2A1E289A">
      <w:numFmt w:val="decimal"/>
      <w:lvlText w:val=""/>
      <w:lvlJc w:val="left"/>
      <w:pPr>
        <w:ind w:left="0" w:firstLine="0"/>
      </w:pPr>
    </w:lvl>
    <w:lvl w:ilvl="5" w:tplc="FCF4B6BA">
      <w:numFmt w:val="decimal"/>
      <w:lvlText w:val=""/>
      <w:lvlJc w:val="left"/>
      <w:pPr>
        <w:ind w:left="0" w:firstLine="0"/>
      </w:pPr>
    </w:lvl>
    <w:lvl w:ilvl="6" w:tplc="72C2E4E4">
      <w:numFmt w:val="decimal"/>
      <w:lvlText w:val=""/>
      <w:lvlJc w:val="left"/>
      <w:pPr>
        <w:ind w:left="0" w:firstLine="0"/>
      </w:pPr>
    </w:lvl>
    <w:lvl w:ilvl="7" w:tplc="9A1A4B14">
      <w:numFmt w:val="decimal"/>
      <w:lvlText w:val=""/>
      <w:lvlJc w:val="left"/>
      <w:pPr>
        <w:ind w:left="0" w:firstLine="0"/>
      </w:pPr>
    </w:lvl>
    <w:lvl w:ilvl="8" w:tplc="A198D306">
      <w:numFmt w:val="decimal"/>
      <w:lvlText w:val=""/>
      <w:lvlJc w:val="left"/>
      <w:pPr>
        <w:ind w:left="0" w:firstLine="0"/>
      </w:pPr>
    </w:lvl>
  </w:abstractNum>
  <w:abstractNum w:abstractNumId="14">
    <w:nsid w:val="00004DC8"/>
    <w:multiLevelType w:val="hybridMultilevel"/>
    <w:tmpl w:val="92E84DEC"/>
    <w:lvl w:ilvl="0" w:tplc="EA3CB9AE">
      <w:start w:val="35"/>
      <w:numFmt w:val="upperLetter"/>
      <w:lvlText w:val="%1."/>
      <w:lvlJc w:val="left"/>
      <w:pPr>
        <w:ind w:left="0" w:firstLine="0"/>
      </w:pPr>
    </w:lvl>
    <w:lvl w:ilvl="1" w:tplc="CAF83914">
      <w:numFmt w:val="decimal"/>
      <w:lvlText w:val=""/>
      <w:lvlJc w:val="left"/>
      <w:pPr>
        <w:ind w:left="0" w:firstLine="0"/>
      </w:pPr>
    </w:lvl>
    <w:lvl w:ilvl="2" w:tplc="21CAB394">
      <w:numFmt w:val="decimal"/>
      <w:lvlText w:val=""/>
      <w:lvlJc w:val="left"/>
      <w:pPr>
        <w:ind w:left="0" w:firstLine="0"/>
      </w:pPr>
    </w:lvl>
    <w:lvl w:ilvl="3" w:tplc="BD282722">
      <w:numFmt w:val="decimal"/>
      <w:lvlText w:val=""/>
      <w:lvlJc w:val="left"/>
      <w:pPr>
        <w:ind w:left="0" w:firstLine="0"/>
      </w:pPr>
    </w:lvl>
    <w:lvl w:ilvl="4" w:tplc="B6E0541C">
      <w:numFmt w:val="decimal"/>
      <w:lvlText w:val=""/>
      <w:lvlJc w:val="left"/>
      <w:pPr>
        <w:ind w:left="0" w:firstLine="0"/>
      </w:pPr>
    </w:lvl>
    <w:lvl w:ilvl="5" w:tplc="2D66FAEA">
      <w:numFmt w:val="decimal"/>
      <w:lvlText w:val=""/>
      <w:lvlJc w:val="left"/>
      <w:pPr>
        <w:ind w:left="0" w:firstLine="0"/>
      </w:pPr>
    </w:lvl>
    <w:lvl w:ilvl="6" w:tplc="73F019FE">
      <w:numFmt w:val="decimal"/>
      <w:lvlText w:val=""/>
      <w:lvlJc w:val="left"/>
      <w:pPr>
        <w:ind w:left="0" w:firstLine="0"/>
      </w:pPr>
    </w:lvl>
    <w:lvl w:ilvl="7" w:tplc="75B88C70">
      <w:numFmt w:val="decimal"/>
      <w:lvlText w:val=""/>
      <w:lvlJc w:val="left"/>
      <w:pPr>
        <w:ind w:left="0" w:firstLine="0"/>
      </w:pPr>
    </w:lvl>
    <w:lvl w:ilvl="8" w:tplc="35C2CC56">
      <w:numFmt w:val="decimal"/>
      <w:lvlText w:val=""/>
      <w:lvlJc w:val="left"/>
      <w:pPr>
        <w:ind w:left="0" w:firstLine="0"/>
      </w:pPr>
    </w:lvl>
  </w:abstractNum>
  <w:abstractNum w:abstractNumId="15">
    <w:nsid w:val="000054DE"/>
    <w:multiLevelType w:val="hybridMultilevel"/>
    <w:tmpl w:val="5BBA5B74"/>
    <w:lvl w:ilvl="0" w:tplc="F0769E06">
      <w:start w:val="1"/>
      <w:numFmt w:val="bullet"/>
      <w:lvlText w:val="к"/>
      <w:lvlJc w:val="left"/>
      <w:pPr>
        <w:ind w:left="0" w:firstLine="0"/>
      </w:pPr>
    </w:lvl>
    <w:lvl w:ilvl="1" w:tplc="B2588E58">
      <w:numFmt w:val="decimal"/>
      <w:lvlText w:val=""/>
      <w:lvlJc w:val="left"/>
      <w:pPr>
        <w:ind w:left="0" w:firstLine="0"/>
      </w:pPr>
    </w:lvl>
    <w:lvl w:ilvl="2" w:tplc="580E7988">
      <w:numFmt w:val="decimal"/>
      <w:lvlText w:val=""/>
      <w:lvlJc w:val="left"/>
      <w:pPr>
        <w:ind w:left="0" w:firstLine="0"/>
      </w:pPr>
    </w:lvl>
    <w:lvl w:ilvl="3" w:tplc="E1C4C5D6">
      <w:numFmt w:val="decimal"/>
      <w:lvlText w:val=""/>
      <w:lvlJc w:val="left"/>
      <w:pPr>
        <w:ind w:left="0" w:firstLine="0"/>
      </w:pPr>
    </w:lvl>
    <w:lvl w:ilvl="4" w:tplc="4A261080">
      <w:numFmt w:val="decimal"/>
      <w:lvlText w:val=""/>
      <w:lvlJc w:val="left"/>
      <w:pPr>
        <w:ind w:left="0" w:firstLine="0"/>
      </w:pPr>
    </w:lvl>
    <w:lvl w:ilvl="5" w:tplc="7AC65F6C">
      <w:numFmt w:val="decimal"/>
      <w:lvlText w:val=""/>
      <w:lvlJc w:val="left"/>
      <w:pPr>
        <w:ind w:left="0" w:firstLine="0"/>
      </w:pPr>
    </w:lvl>
    <w:lvl w:ilvl="6" w:tplc="0E72AA96">
      <w:numFmt w:val="decimal"/>
      <w:lvlText w:val=""/>
      <w:lvlJc w:val="left"/>
      <w:pPr>
        <w:ind w:left="0" w:firstLine="0"/>
      </w:pPr>
    </w:lvl>
    <w:lvl w:ilvl="7" w:tplc="C434B4EE">
      <w:numFmt w:val="decimal"/>
      <w:lvlText w:val=""/>
      <w:lvlJc w:val="left"/>
      <w:pPr>
        <w:ind w:left="0" w:firstLine="0"/>
      </w:pPr>
    </w:lvl>
    <w:lvl w:ilvl="8" w:tplc="A38257C4">
      <w:numFmt w:val="decimal"/>
      <w:lvlText w:val=""/>
      <w:lvlJc w:val="left"/>
      <w:pPr>
        <w:ind w:left="0" w:firstLine="0"/>
      </w:pPr>
    </w:lvl>
  </w:abstractNum>
  <w:abstractNum w:abstractNumId="16">
    <w:nsid w:val="00006443"/>
    <w:multiLevelType w:val="hybridMultilevel"/>
    <w:tmpl w:val="A8265B52"/>
    <w:lvl w:ilvl="0" w:tplc="F42CDB8C">
      <w:start w:val="1"/>
      <w:numFmt w:val="bullet"/>
      <w:lvlText w:val="в"/>
      <w:lvlJc w:val="left"/>
      <w:pPr>
        <w:ind w:left="0" w:firstLine="0"/>
      </w:pPr>
    </w:lvl>
    <w:lvl w:ilvl="1" w:tplc="4AFACA62">
      <w:start w:val="61"/>
      <w:numFmt w:val="upperLetter"/>
      <w:lvlText w:val="%2."/>
      <w:lvlJc w:val="left"/>
      <w:pPr>
        <w:ind w:left="0" w:firstLine="0"/>
      </w:pPr>
    </w:lvl>
    <w:lvl w:ilvl="2" w:tplc="8DE298AA">
      <w:numFmt w:val="decimal"/>
      <w:lvlText w:val=""/>
      <w:lvlJc w:val="left"/>
      <w:pPr>
        <w:ind w:left="0" w:firstLine="0"/>
      </w:pPr>
    </w:lvl>
    <w:lvl w:ilvl="3" w:tplc="552030AC">
      <w:numFmt w:val="decimal"/>
      <w:lvlText w:val=""/>
      <w:lvlJc w:val="left"/>
      <w:pPr>
        <w:ind w:left="0" w:firstLine="0"/>
      </w:pPr>
    </w:lvl>
    <w:lvl w:ilvl="4" w:tplc="B686EAC0">
      <w:numFmt w:val="decimal"/>
      <w:lvlText w:val=""/>
      <w:lvlJc w:val="left"/>
      <w:pPr>
        <w:ind w:left="0" w:firstLine="0"/>
      </w:pPr>
    </w:lvl>
    <w:lvl w:ilvl="5" w:tplc="707E1E3E">
      <w:numFmt w:val="decimal"/>
      <w:lvlText w:val=""/>
      <w:lvlJc w:val="left"/>
      <w:pPr>
        <w:ind w:left="0" w:firstLine="0"/>
      </w:pPr>
    </w:lvl>
    <w:lvl w:ilvl="6" w:tplc="A3347AE0">
      <w:numFmt w:val="decimal"/>
      <w:lvlText w:val=""/>
      <w:lvlJc w:val="left"/>
      <w:pPr>
        <w:ind w:left="0" w:firstLine="0"/>
      </w:pPr>
    </w:lvl>
    <w:lvl w:ilvl="7" w:tplc="5BE02CA6">
      <w:numFmt w:val="decimal"/>
      <w:lvlText w:val=""/>
      <w:lvlJc w:val="left"/>
      <w:pPr>
        <w:ind w:left="0" w:firstLine="0"/>
      </w:pPr>
    </w:lvl>
    <w:lvl w:ilvl="8" w:tplc="2A960CB8">
      <w:numFmt w:val="decimal"/>
      <w:lvlText w:val=""/>
      <w:lvlJc w:val="left"/>
      <w:pPr>
        <w:ind w:left="0" w:firstLine="0"/>
      </w:pPr>
    </w:lvl>
  </w:abstractNum>
  <w:abstractNum w:abstractNumId="17">
    <w:nsid w:val="000066BB"/>
    <w:multiLevelType w:val="hybridMultilevel"/>
    <w:tmpl w:val="5A3C0754"/>
    <w:lvl w:ilvl="0" w:tplc="68A053FE">
      <w:start w:val="1"/>
      <w:numFmt w:val="bullet"/>
      <w:lvlText w:val="и"/>
      <w:lvlJc w:val="left"/>
      <w:pPr>
        <w:ind w:left="0" w:firstLine="0"/>
      </w:pPr>
    </w:lvl>
    <w:lvl w:ilvl="1" w:tplc="C80626AE">
      <w:numFmt w:val="decimal"/>
      <w:lvlText w:val=""/>
      <w:lvlJc w:val="left"/>
      <w:pPr>
        <w:ind w:left="0" w:firstLine="0"/>
      </w:pPr>
    </w:lvl>
    <w:lvl w:ilvl="2" w:tplc="418E5458">
      <w:numFmt w:val="decimal"/>
      <w:lvlText w:val=""/>
      <w:lvlJc w:val="left"/>
      <w:pPr>
        <w:ind w:left="0" w:firstLine="0"/>
      </w:pPr>
    </w:lvl>
    <w:lvl w:ilvl="3" w:tplc="0F36F506">
      <w:numFmt w:val="decimal"/>
      <w:lvlText w:val=""/>
      <w:lvlJc w:val="left"/>
      <w:pPr>
        <w:ind w:left="0" w:firstLine="0"/>
      </w:pPr>
    </w:lvl>
    <w:lvl w:ilvl="4" w:tplc="8AF0A43E">
      <w:numFmt w:val="decimal"/>
      <w:lvlText w:val=""/>
      <w:lvlJc w:val="left"/>
      <w:pPr>
        <w:ind w:left="0" w:firstLine="0"/>
      </w:pPr>
    </w:lvl>
    <w:lvl w:ilvl="5" w:tplc="4EB4C568">
      <w:numFmt w:val="decimal"/>
      <w:lvlText w:val=""/>
      <w:lvlJc w:val="left"/>
      <w:pPr>
        <w:ind w:left="0" w:firstLine="0"/>
      </w:pPr>
    </w:lvl>
    <w:lvl w:ilvl="6" w:tplc="E33275F6">
      <w:numFmt w:val="decimal"/>
      <w:lvlText w:val=""/>
      <w:lvlJc w:val="left"/>
      <w:pPr>
        <w:ind w:left="0" w:firstLine="0"/>
      </w:pPr>
    </w:lvl>
    <w:lvl w:ilvl="7" w:tplc="E0E07FEE">
      <w:numFmt w:val="decimal"/>
      <w:lvlText w:val=""/>
      <w:lvlJc w:val="left"/>
      <w:pPr>
        <w:ind w:left="0" w:firstLine="0"/>
      </w:pPr>
    </w:lvl>
    <w:lvl w:ilvl="8" w:tplc="6E1A67AE">
      <w:numFmt w:val="decimal"/>
      <w:lvlText w:val=""/>
      <w:lvlJc w:val="left"/>
      <w:pPr>
        <w:ind w:left="0" w:firstLine="0"/>
      </w:pPr>
    </w:lvl>
  </w:abstractNum>
  <w:abstractNum w:abstractNumId="18">
    <w:nsid w:val="00007E87"/>
    <w:multiLevelType w:val="hybridMultilevel"/>
    <w:tmpl w:val="7BE44A22"/>
    <w:lvl w:ilvl="0" w:tplc="5DDC17BA">
      <w:start w:val="1"/>
      <w:numFmt w:val="bullet"/>
      <w:lvlText w:val="в"/>
      <w:lvlJc w:val="left"/>
      <w:pPr>
        <w:ind w:left="0" w:firstLine="0"/>
      </w:pPr>
    </w:lvl>
    <w:lvl w:ilvl="1" w:tplc="985C80AE">
      <w:start w:val="2"/>
      <w:numFmt w:val="decimal"/>
      <w:lvlText w:val="%2."/>
      <w:lvlJc w:val="left"/>
      <w:pPr>
        <w:ind w:left="0" w:firstLine="0"/>
      </w:pPr>
    </w:lvl>
    <w:lvl w:ilvl="2" w:tplc="059C6A8E">
      <w:numFmt w:val="decimal"/>
      <w:lvlText w:val=""/>
      <w:lvlJc w:val="left"/>
      <w:pPr>
        <w:ind w:left="0" w:firstLine="0"/>
      </w:pPr>
    </w:lvl>
    <w:lvl w:ilvl="3" w:tplc="480ED96C">
      <w:numFmt w:val="decimal"/>
      <w:lvlText w:val=""/>
      <w:lvlJc w:val="left"/>
      <w:pPr>
        <w:ind w:left="0" w:firstLine="0"/>
      </w:pPr>
    </w:lvl>
    <w:lvl w:ilvl="4" w:tplc="84FEA542">
      <w:numFmt w:val="decimal"/>
      <w:lvlText w:val=""/>
      <w:lvlJc w:val="left"/>
      <w:pPr>
        <w:ind w:left="0" w:firstLine="0"/>
      </w:pPr>
    </w:lvl>
    <w:lvl w:ilvl="5" w:tplc="4C1895A6">
      <w:numFmt w:val="decimal"/>
      <w:lvlText w:val=""/>
      <w:lvlJc w:val="left"/>
      <w:pPr>
        <w:ind w:left="0" w:firstLine="0"/>
      </w:pPr>
    </w:lvl>
    <w:lvl w:ilvl="6" w:tplc="9A786EB8">
      <w:numFmt w:val="decimal"/>
      <w:lvlText w:val=""/>
      <w:lvlJc w:val="left"/>
      <w:pPr>
        <w:ind w:left="0" w:firstLine="0"/>
      </w:pPr>
    </w:lvl>
    <w:lvl w:ilvl="7" w:tplc="2C9CC59E">
      <w:numFmt w:val="decimal"/>
      <w:lvlText w:val=""/>
      <w:lvlJc w:val="left"/>
      <w:pPr>
        <w:ind w:left="0" w:firstLine="0"/>
      </w:pPr>
    </w:lvl>
    <w:lvl w:ilvl="8" w:tplc="EB3CEC36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4BAE"/>
    <w:rsid w:val="000B1D99"/>
    <w:rsid w:val="000C4BAE"/>
    <w:rsid w:val="00207F3F"/>
    <w:rsid w:val="002775A4"/>
    <w:rsid w:val="003013FC"/>
    <w:rsid w:val="00394E24"/>
    <w:rsid w:val="00443153"/>
    <w:rsid w:val="00621574"/>
    <w:rsid w:val="00714929"/>
    <w:rsid w:val="00B67DEC"/>
    <w:rsid w:val="00BC1CD1"/>
    <w:rsid w:val="00BC72EE"/>
    <w:rsid w:val="00C65494"/>
    <w:rsid w:val="00C8765B"/>
    <w:rsid w:val="00CA5E29"/>
    <w:rsid w:val="00EF1446"/>
    <w:rsid w:val="00FB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AE"/>
    <w:pPr>
      <w:spacing w:before="0" w:beforeAutospacing="0" w:after="0"/>
      <w:jc w:val="left"/>
    </w:pPr>
    <w:rPr>
      <w:rFonts w:ascii="Times New Roman" w:eastAsiaTheme="minorEastAsia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F1446"/>
    <w:pPr>
      <w:spacing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F1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14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4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EF14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F1446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EF144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EF1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44789-3D3B-4BEE-B204-AEEC1CE5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5</cp:revision>
  <cp:lastPrinted>2020-08-21T07:50:00Z</cp:lastPrinted>
  <dcterms:created xsi:type="dcterms:W3CDTF">2020-08-20T13:21:00Z</dcterms:created>
  <dcterms:modified xsi:type="dcterms:W3CDTF">2020-08-21T07:53:00Z</dcterms:modified>
</cp:coreProperties>
</file>